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ACCAA" w14:textId="77777777" w:rsidR="00B74F4B" w:rsidRDefault="00B74F4B" w:rsidP="00B74F4B">
      <w:pPr>
        <w:spacing w:after="0"/>
        <w:sectPr w:rsidR="00B74F4B" w:rsidSect="00245653">
          <w:footerReference w:type="default" r:id="rId11"/>
          <w:headerReference w:type="first" r:id="rId12"/>
          <w:footerReference w:type="first" r:id="rId13"/>
          <w:footnotePr>
            <w:numFmt w:val="chicago"/>
          </w:footnotePr>
          <w:endnotePr>
            <w:numFmt w:val="decimal"/>
          </w:endnotePr>
          <w:pgSz w:w="12240" w:h="15840"/>
          <w:pgMar w:top="1440" w:right="1080" w:bottom="1440" w:left="1080" w:header="0" w:footer="720" w:gutter="0"/>
          <w:cols w:space="720"/>
          <w:titlePg/>
          <w:docGrid w:linePitch="286"/>
        </w:sectPr>
      </w:pPr>
      <w:bookmarkStart w:id="0" w:name="_Hlk93151965"/>
    </w:p>
    <w:bookmarkEnd w:id="0"/>
    <w:p w14:paraId="7C73F602" w14:textId="7998DA49" w:rsidR="00B74F4B" w:rsidRDefault="00516E5C" w:rsidP="000733A2">
      <w:pPr>
        <w:pStyle w:val="Title"/>
        <w:spacing w:after="120"/>
      </w:pPr>
      <w:r>
        <w:t>Progress</w:t>
      </w:r>
      <w:r w:rsidR="00B74F4B">
        <w:t xml:space="preserve"> Survey</w:t>
      </w:r>
    </w:p>
    <w:p w14:paraId="31309EA4" w14:textId="4598B18E" w:rsidR="001A0647" w:rsidRPr="001A0647" w:rsidRDefault="001A0647" w:rsidP="001A0647">
      <w:pPr>
        <w:pStyle w:val="Subtitle"/>
      </w:pPr>
      <w:r>
        <w:t>Item Explanation Reference Guide</w:t>
      </w:r>
    </w:p>
    <w:p w14:paraId="78B30792" w14:textId="3AD0E84C" w:rsidR="00B74F4B" w:rsidRDefault="00516E5C" w:rsidP="00516E5C">
      <w:r>
        <w:t xml:space="preserve">This reference guide provides the purpose/rationale behind each question of the </w:t>
      </w:r>
      <w:proofErr w:type="gramStart"/>
      <w:r>
        <w:t>Front Line</w:t>
      </w:r>
      <w:proofErr w:type="gramEnd"/>
      <w:r>
        <w:t xml:space="preserve"> Staff version of the Context Assessment Progress Survey. It is designed to support translation of the survey into local languages. It can also serve as a reference for survey administrators to use when answering questions from facility participants</w:t>
      </w:r>
      <w:r w:rsidR="00B74F4B">
        <w:rPr>
          <w:highlight w:val="white"/>
        </w:rPr>
        <w:t>.</w:t>
      </w:r>
    </w:p>
    <w:p w14:paraId="513D3D73" w14:textId="7D8FDB54" w:rsidR="001A0647" w:rsidRPr="001A0647" w:rsidRDefault="001A0647" w:rsidP="00B74F4B">
      <w:r w:rsidRPr="001A0647">
        <w:t>Definitions of key terms and survey response choices appear below. The rest of the document contains the survey items in order with the explanation of that survey item directly next to it</w:t>
      </w:r>
      <w:r>
        <w:t>.</w:t>
      </w:r>
    </w:p>
    <w:p w14:paraId="3574ABAD" w14:textId="607923EF" w:rsidR="00B74F4B" w:rsidRDefault="000733A2" w:rsidP="00B74F4B">
      <w:pPr>
        <w:rPr>
          <w:rFonts w:ascii="Arial" w:eastAsia="Arial" w:hAnsi="Arial" w:cs="Arial"/>
          <w:sz w:val="22"/>
          <w:szCs w:val="22"/>
          <w:highlight w:val="white"/>
        </w:rPr>
      </w:pPr>
      <w:r>
        <w:rPr>
          <w:b/>
          <w:bCs/>
          <w:caps/>
          <w:noProof/>
        </w:rPr>
        <mc:AlternateContent>
          <mc:Choice Requires="wps">
            <w:drawing>
              <wp:anchor distT="0" distB="0" distL="114300" distR="114300" simplePos="0" relativeHeight="251661312" behindDoc="0" locked="0" layoutInCell="1" allowOverlap="1" wp14:anchorId="07DF79E6" wp14:editId="05110E3D">
                <wp:simplePos x="0" y="0"/>
                <wp:positionH relativeFrom="margin">
                  <wp:align>center</wp:align>
                </wp:positionH>
                <wp:positionV relativeFrom="paragraph">
                  <wp:posOffset>189230</wp:posOffset>
                </wp:positionV>
                <wp:extent cx="6146800" cy="4178300"/>
                <wp:effectExtent l="0" t="0" r="0" b="0"/>
                <wp:wrapSquare wrapText="bothSides"/>
                <wp:docPr id="26" name="Rounded Rectangle 26"/>
                <wp:cNvGraphicFramePr/>
                <a:graphic xmlns:a="http://schemas.openxmlformats.org/drawingml/2006/main">
                  <a:graphicData uri="http://schemas.microsoft.com/office/word/2010/wordprocessingShape">
                    <wps:wsp>
                      <wps:cNvSpPr/>
                      <wps:spPr>
                        <a:xfrm>
                          <a:off x="0" y="0"/>
                          <a:ext cx="6146800" cy="4178300"/>
                        </a:xfrm>
                        <a:prstGeom prst="roundRect">
                          <a:avLst>
                            <a:gd name="adj" fmla="val 5993"/>
                          </a:avLst>
                        </a:prstGeom>
                        <a:solidFill>
                          <a:schemeClr val="tx2">
                            <a:lumMod val="40000"/>
                            <a:lumOff val="60000"/>
                          </a:schemeClr>
                        </a:solidFill>
                        <a:ln w="15875" cap="flat" cmpd="sng" algn="ctr">
                          <a:noFill/>
                          <a:prstDash val="solid"/>
                        </a:ln>
                        <a:effectLst/>
                      </wps:spPr>
                      <wps:txbx>
                        <w:txbxContent>
                          <w:p w14:paraId="65702C62" w14:textId="77777777" w:rsidR="000733A2" w:rsidRPr="000733A2" w:rsidRDefault="000733A2" w:rsidP="000733A2">
                            <w:pPr>
                              <w:pStyle w:val="Heading1"/>
                            </w:pPr>
                            <w:r w:rsidRPr="000733A2">
                              <w:t>Definitions for Key Terms</w:t>
                            </w:r>
                          </w:p>
                          <w:p w14:paraId="1B639DA5" w14:textId="77777777" w:rsidR="000733A2" w:rsidRPr="000733A2" w:rsidRDefault="000733A2" w:rsidP="000733A2">
                            <w:r w:rsidRPr="000733A2">
                              <w:rPr>
                                <w:b/>
                                <w:bCs/>
                              </w:rPr>
                              <w:t>Implementation/Implementing:</w:t>
                            </w:r>
                            <w:r w:rsidRPr="000733A2">
                              <w:t xml:space="preserve"> The series of planned activities or tasks related to introducing a practice change.</w:t>
                            </w:r>
                          </w:p>
                          <w:p w14:paraId="57A387F3" w14:textId="77777777" w:rsidR="000733A2" w:rsidRPr="000733A2" w:rsidRDefault="000733A2" w:rsidP="000733A2">
                            <w:r w:rsidRPr="000733A2">
                              <w:rPr>
                                <w:b/>
                                <w:bCs/>
                              </w:rPr>
                              <w:t>Improvement Work:</w:t>
                            </w:r>
                            <w:r w:rsidRPr="000733A2">
                              <w:t xml:space="preserve"> A planned and continuous effort that leads to measurable change in the way we work or provide patient care</w:t>
                            </w:r>
                          </w:p>
                          <w:p w14:paraId="37A35A48" w14:textId="77777777" w:rsidR="000733A2" w:rsidRPr="000733A2" w:rsidRDefault="000733A2" w:rsidP="000733A2">
                            <w:r w:rsidRPr="000733A2">
                              <w:rPr>
                                <w:b/>
                                <w:bCs/>
                              </w:rPr>
                              <w:t>Practice Change:</w:t>
                            </w:r>
                            <w:r w:rsidRPr="000733A2">
                              <w:t xml:space="preserve"> A change to the way we normally work or how we normally care for patients. </w:t>
                            </w:r>
                          </w:p>
                          <w:p w14:paraId="10CB504E" w14:textId="77777777" w:rsidR="000733A2" w:rsidRPr="000733A2" w:rsidRDefault="000733A2" w:rsidP="000733A2">
                            <w:r w:rsidRPr="000733A2">
                              <w:rPr>
                                <w:b/>
                                <w:bCs/>
                              </w:rPr>
                              <w:t>Promotion/Promoting:</w:t>
                            </w:r>
                            <w:r w:rsidRPr="000733A2">
                              <w:t xml:space="preserve"> Describing to others why the practice change matters to patient care or their work and encouraging others to actively participate. </w:t>
                            </w:r>
                          </w:p>
                          <w:p w14:paraId="62D47323" w14:textId="77777777" w:rsidR="000733A2" w:rsidRPr="000733A2" w:rsidRDefault="000733A2" w:rsidP="000733A2">
                            <w:r w:rsidRPr="000733A2">
                              <w:rPr>
                                <w:b/>
                                <w:bCs/>
                              </w:rPr>
                              <w:t>Facility:</w:t>
                            </w:r>
                            <w:r w:rsidRPr="000733A2">
                              <w:t xml:space="preserve"> Place where the improvement work will be done.</w:t>
                            </w:r>
                          </w:p>
                          <w:p w14:paraId="0B51E567" w14:textId="77777777" w:rsidR="000733A2" w:rsidRPr="000733A2" w:rsidRDefault="000733A2" w:rsidP="000733A2">
                            <w:r w:rsidRPr="000733A2">
                              <w:rPr>
                                <w:b/>
                                <w:bCs/>
                              </w:rPr>
                              <w:t>Staff:</w:t>
                            </w:r>
                            <w:r w:rsidRPr="000733A2">
                              <w:t xml:space="preserve"> People in clinical and non-clinical roles who will do something different in their day-to-day work as a result of this improvement.</w:t>
                            </w:r>
                          </w:p>
                          <w:p w14:paraId="5FDA522B" w14:textId="77777777" w:rsidR="000733A2" w:rsidRPr="000733A2" w:rsidRDefault="000733A2" w:rsidP="000733A2">
                            <w:r w:rsidRPr="000733A2">
                              <w:rPr>
                                <w:b/>
                                <w:bCs/>
                              </w:rPr>
                              <w:t>Leaders:</w:t>
                            </w:r>
                            <w:r w:rsidRPr="000733A2">
                              <w:t xml:space="preserve"> People with formal leadership or management roles in the facility.</w:t>
                            </w:r>
                          </w:p>
                          <w:p w14:paraId="6BBB0244" w14:textId="31CA6327" w:rsidR="000733A2" w:rsidRPr="000733A2" w:rsidRDefault="000733A2" w:rsidP="000733A2">
                            <w:r w:rsidRPr="000733A2">
                              <w:rPr>
                                <w:b/>
                                <w:bCs/>
                              </w:rPr>
                              <w:t>Implementation Team:</w:t>
                            </w:r>
                            <w:r w:rsidRPr="000733A2">
                              <w:t xml:space="preserve"> People who are part of the group that carries out the improvement work activities such as: developing the implementation strategy, planning or leading trainings, providing ongoing support (</w:t>
                            </w:r>
                            <w:proofErr w:type="gramStart"/>
                            <w:r w:rsidRPr="000733A2">
                              <w:t>e.g.</w:t>
                            </w:r>
                            <w:proofErr w:type="gramEnd"/>
                            <w:r w:rsidRPr="000733A2">
                              <w:t xml:space="preserve"> coaching/ mentoring), measuring and using data about the implementation.</w:t>
                            </w:r>
                          </w:p>
                        </w:txbxContent>
                      </wps:txbx>
                      <wps:bodyPr rot="0" spcFirstLastPara="0" vertOverflow="overflow" horzOverflow="overflow" vert="horz" wrap="square" lIns="182880" tIns="0" rIns="18288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7DF79E6" id="Rounded Rectangle 26" o:spid="_x0000_s1026" style="position:absolute;margin-left:0;margin-top:14.9pt;width:484pt;height:329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392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" fillcolor="#ffe5c7 [1311]" stroked="f" strokeweight="1.25pt">
                <v:textbox inset="14.4pt,0,14.4pt,0">
                  <w:txbxContent>
                    <w:p w14:paraId="65702C62" w14:textId="77777777" w:rsidR="000733A2" w:rsidRPr="000733A2" w:rsidRDefault="000733A2" w:rsidP="000733A2">
                      <w:pPr>
                        <w:pStyle w:val="Heading1"/>
                      </w:pPr>
                      <w:r w:rsidRPr="000733A2">
                        <w:t>Definitions for Key Terms</w:t>
                      </w:r>
                    </w:p>
                    <w:p w14:paraId="1B639DA5" w14:textId="77777777" w:rsidR="000733A2" w:rsidRPr="000733A2" w:rsidRDefault="000733A2" w:rsidP="000733A2">
                      <w:r w:rsidRPr="000733A2">
                        <w:rPr>
                          <w:b/>
                          <w:bCs/>
                        </w:rPr>
                        <w:t>Implementation/Implementing:</w:t>
                      </w:r>
                      <w:r w:rsidRPr="000733A2">
                        <w:t xml:space="preserve"> The series of planned activities or tasks related to introducing a practice change.</w:t>
                      </w:r>
                    </w:p>
                    <w:p w14:paraId="57A387F3" w14:textId="77777777" w:rsidR="000733A2" w:rsidRPr="000733A2" w:rsidRDefault="000733A2" w:rsidP="000733A2">
                      <w:r w:rsidRPr="000733A2">
                        <w:rPr>
                          <w:b/>
                          <w:bCs/>
                        </w:rPr>
                        <w:t>Improvement Work:</w:t>
                      </w:r>
                      <w:r w:rsidRPr="000733A2">
                        <w:t xml:space="preserve"> A planned and continuous effort that leads to measurable change in the way we work or provide patient care</w:t>
                      </w:r>
                    </w:p>
                    <w:p w14:paraId="37A35A48" w14:textId="77777777" w:rsidR="000733A2" w:rsidRPr="000733A2" w:rsidRDefault="000733A2" w:rsidP="000733A2">
                      <w:r w:rsidRPr="000733A2">
                        <w:rPr>
                          <w:b/>
                          <w:bCs/>
                        </w:rPr>
                        <w:t>Practice Change:</w:t>
                      </w:r>
                      <w:r w:rsidRPr="000733A2">
                        <w:t xml:space="preserve"> A change to the way we normally work or how we normally care for patients. </w:t>
                      </w:r>
                    </w:p>
                    <w:p w14:paraId="10CB504E" w14:textId="77777777" w:rsidR="000733A2" w:rsidRPr="000733A2" w:rsidRDefault="000733A2" w:rsidP="000733A2">
                      <w:r w:rsidRPr="000733A2">
                        <w:rPr>
                          <w:b/>
                          <w:bCs/>
                        </w:rPr>
                        <w:t>Promotion/Promoting:</w:t>
                      </w:r>
                      <w:r w:rsidRPr="000733A2">
                        <w:t xml:space="preserve"> Describing to others why the practice change matters to patient care or their work and encouraging others to actively participate. </w:t>
                      </w:r>
                    </w:p>
                    <w:p w14:paraId="62D47323" w14:textId="77777777" w:rsidR="000733A2" w:rsidRPr="000733A2" w:rsidRDefault="000733A2" w:rsidP="000733A2">
                      <w:r w:rsidRPr="000733A2">
                        <w:rPr>
                          <w:b/>
                          <w:bCs/>
                        </w:rPr>
                        <w:t>Facility:</w:t>
                      </w:r>
                      <w:r w:rsidRPr="000733A2">
                        <w:t xml:space="preserve"> Place where the improvement work will be done.</w:t>
                      </w:r>
                    </w:p>
                    <w:p w14:paraId="0B51E567" w14:textId="77777777" w:rsidR="000733A2" w:rsidRPr="000733A2" w:rsidRDefault="000733A2" w:rsidP="000733A2">
                      <w:r w:rsidRPr="000733A2">
                        <w:rPr>
                          <w:b/>
                          <w:bCs/>
                        </w:rPr>
                        <w:t>Staff:</w:t>
                      </w:r>
                      <w:r w:rsidRPr="000733A2">
                        <w:t xml:space="preserve"> People in clinical and non-clinical roles who will do something different in their day-to-day work as a result of this improvement.</w:t>
                      </w:r>
                    </w:p>
                    <w:p w14:paraId="5FDA522B" w14:textId="77777777" w:rsidR="000733A2" w:rsidRPr="000733A2" w:rsidRDefault="000733A2" w:rsidP="000733A2">
                      <w:r w:rsidRPr="000733A2">
                        <w:rPr>
                          <w:b/>
                          <w:bCs/>
                        </w:rPr>
                        <w:t>Leaders:</w:t>
                      </w:r>
                      <w:r w:rsidRPr="000733A2">
                        <w:t xml:space="preserve"> People with formal leadership or management roles in the facility.</w:t>
                      </w:r>
                    </w:p>
                    <w:p w14:paraId="6BBB0244" w14:textId="31CA6327" w:rsidR="000733A2" w:rsidRPr="000733A2" w:rsidRDefault="000733A2" w:rsidP="000733A2">
                      <w:r w:rsidRPr="000733A2">
                        <w:rPr>
                          <w:b/>
                          <w:bCs/>
                        </w:rPr>
                        <w:t>Implementation Team:</w:t>
                      </w:r>
                      <w:r w:rsidRPr="000733A2">
                        <w:t xml:space="preserve"> People who are part of the group that carries out the improvement work activities such as: developing the implementation strategy, planning or leading trainings, providing ongoing support (</w:t>
                      </w:r>
                      <w:proofErr w:type="gramStart"/>
                      <w:r w:rsidRPr="000733A2">
                        <w:t>e.g.</w:t>
                      </w:r>
                      <w:proofErr w:type="gramEnd"/>
                      <w:r w:rsidRPr="000733A2">
                        <w:t xml:space="preserve"> coaching/ mentoring), measuring and using data about the implementation.</w:t>
                      </w:r>
                    </w:p>
                  </w:txbxContent>
                </v:textbox>
                <w10:wrap type="square" anchorx="margin"/>
              </v:roundrect>
            </w:pict>
          </mc:Fallback>
        </mc:AlternateContent>
      </w:r>
    </w:p>
    <w:p w14:paraId="26A45661" w14:textId="27803965" w:rsidR="00B74F4B" w:rsidRDefault="00B74F4B" w:rsidP="00DF6434">
      <w:pPr>
        <w:rPr>
          <w:highlight w:val="white"/>
        </w:rPr>
      </w:pPr>
    </w:p>
    <w:p w14:paraId="78C80552" w14:textId="12B57679" w:rsidR="00DF6434" w:rsidRDefault="00DF6434" w:rsidP="00DF6434">
      <w:pPr>
        <w:rPr>
          <w:highlight w:val="white"/>
        </w:rPr>
      </w:pPr>
    </w:p>
    <w:p w14:paraId="1B858AF1" w14:textId="26D013CC" w:rsidR="001A0647" w:rsidRDefault="001A0647" w:rsidP="001A0647">
      <w:r>
        <w:rPr>
          <w:noProof/>
        </w:rPr>
        <w:lastRenderedPageBreak/>
        <mc:AlternateContent>
          <mc:Choice Requires="wps">
            <w:drawing>
              <wp:anchor distT="0" distB="0" distL="114300" distR="114300" simplePos="0" relativeHeight="251663360" behindDoc="0" locked="0" layoutInCell="1" allowOverlap="1" wp14:anchorId="32018E3A" wp14:editId="3D4DE5A9">
                <wp:simplePos x="0" y="0"/>
                <wp:positionH relativeFrom="margin">
                  <wp:posOffset>127000</wp:posOffset>
                </wp:positionH>
                <wp:positionV relativeFrom="paragraph">
                  <wp:posOffset>0</wp:posOffset>
                </wp:positionV>
                <wp:extent cx="6146800" cy="2324100"/>
                <wp:effectExtent l="0" t="0" r="0" b="0"/>
                <wp:wrapSquare wrapText="bothSides"/>
                <wp:docPr id="27" name="Rounded Rectangle 27"/>
                <wp:cNvGraphicFramePr/>
                <a:graphic xmlns:a="http://schemas.openxmlformats.org/drawingml/2006/main">
                  <a:graphicData uri="http://schemas.microsoft.com/office/word/2010/wordprocessingShape">
                    <wps:wsp>
                      <wps:cNvSpPr/>
                      <wps:spPr>
                        <a:xfrm>
                          <a:off x="0" y="0"/>
                          <a:ext cx="6146800" cy="2324100"/>
                        </a:xfrm>
                        <a:prstGeom prst="roundRect">
                          <a:avLst>
                            <a:gd name="adj" fmla="val 5993"/>
                          </a:avLst>
                        </a:prstGeom>
                        <a:solidFill>
                          <a:schemeClr val="tx2">
                            <a:lumMod val="40000"/>
                            <a:lumOff val="60000"/>
                          </a:schemeClr>
                        </a:solidFill>
                        <a:ln w="15875" cap="flat" cmpd="sng" algn="ctr">
                          <a:noFill/>
                          <a:prstDash val="solid"/>
                        </a:ln>
                        <a:effectLst/>
                      </wps:spPr>
                      <wps:txbx>
                        <w:txbxContent>
                          <w:p w14:paraId="59166499" w14:textId="4B1E3233" w:rsidR="000733A2" w:rsidRPr="000733A2" w:rsidRDefault="000733A2" w:rsidP="000733A2">
                            <w:pPr>
                              <w:pStyle w:val="Heading1"/>
                            </w:pPr>
                            <w:r w:rsidRPr="000733A2">
                              <w:t>Definitions for Likert Scale Response Options</w:t>
                            </w:r>
                          </w:p>
                          <w:p w14:paraId="6EEEA160" w14:textId="77777777" w:rsidR="000733A2" w:rsidRPr="000733A2" w:rsidRDefault="000733A2" w:rsidP="000733A2">
                            <w:r w:rsidRPr="000733A2">
                              <w:rPr>
                                <w:b/>
                                <w:bCs/>
                              </w:rPr>
                              <w:t>Agree:</w:t>
                            </w:r>
                            <w:r w:rsidRPr="000733A2">
                              <w:t xml:space="preserve"> You agree with this statement &gt; 75% of the time.</w:t>
                            </w:r>
                          </w:p>
                          <w:p w14:paraId="53B1E313" w14:textId="77777777" w:rsidR="000733A2" w:rsidRPr="000733A2" w:rsidRDefault="000733A2" w:rsidP="000733A2">
                            <w:r w:rsidRPr="000733A2">
                              <w:rPr>
                                <w:b/>
                                <w:bCs/>
                              </w:rPr>
                              <w:t>Somewhat Agree:</w:t>
                            </w:r>
                            <w:r w:rsidRPr="000733A2">
                              <w:t xml:space="preserve"> You agree with this statement 50% to 75% of the time.</w:t>
                            </w:r>
                          </w:p>
                          <w:p w14:paraId="6A612BD6" w14:textId="77777777" w:rsidR="000733A2" w:rsidRPr="000733A2" w:rsidRDefault="000733A2" w:rsidP="000733A2">
                            <w:r w:rsidRPr="000733A2">
                              <w:rPr>
                                <w:b/>
                                <w:bCs/>
                              </w:rPr>
                              <w:t>Somewhat Disagree:</w:t>
                            </w:r>
                            <w:r w:rsidRPr="000733A2">
                              <w:t xml:space="preserve"> You agree with this statement 25% to 50% of the time.</w:t>
                            </w:r>
                          </w:p>
                          <w:p w14:paraId="2CDBAC13" w14:textId="77777777" w:rsidR="000733A2" w:rsidRPr="000733A2" w:rsidRDefault="000733A2" w:rsidP="000733A2">
                            <w:r w:rsidRPr="000733A2">
                              <w:rPr>
                                <w:b/>
                                <w:bCs/>
                              </w:rPr>
                              <w:t>Disagree:</w:t>
                            </w:r>
                            <w:r w:rsidRPr="000733A2">
                              <w:t xml:space="preserve"> You agree with this statement &lt; 25% of the time.</w:t>
                            </w:r>
                          </w:p>
                          <w:p w14:paraId="6A453722" w14:textId="3C4A8A49" w:rsidR="000733A2" w:rsidRPr="000733A2" w:rsidRDefault="000733A2" w:rsidP="000733A2">
                            <w:r w:rsidRPr="000733A2">
                              <w:rPr>
                                <w:b/>
                                <w:bCs/>
                              </w:rPr>
                              <w:t>Don’t Know:</w:t>
                            </w:r>
                            <w:r w:rsidRPr="000733A2">
                              <w:t xml:space="preserve"> You do not have the information or experience necessary to answer this question.</w:t>
                            </w:r>
                          </w:p>
                        </w:txbxContent>
                      </wps:txbx>
                      <wps:bodyPr rot="0" spcFirstLastPara="0" vertOverflow="overflow" horzOverflow="overflow" vert="horz" wrap="square" lIns="182880" tIns="0" rIns="18288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018E3A" id="Rounded Rectangle 27" o:spid="_x0000_s1027" style="position:absolute;margin-left:10pt;margin-top:0;width:484pt;height:183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392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" fillcolor="#ffe5c7 [1311]" stroked="f" strokeweight="1.25pt">
                <v:textbox inset="14.4pt,0,14.4pt,0">
                  <w:txbxContent>
                    <w:p w14:paraId="59166499" w14:textId="4B1E3233" w:rsidR="000733A2" w:rsidRPr="000733A2" w:rsidRDefault="000733A2" w:rsidP="000733A2">
                      <w:pPr>
                        <w:pStyle w:val="Heading1"/>
                      </w:pPr>
                      <w:r w:rsidRPr="000733A2">
                        <w:t>Definitions for Likert Scale Response Options</w:t>
                      </w:r>
                    </w:p>
                    <w:p w14:paraId="6EEEA160" w14:textId="77777777" w:rsidR="000733A2" w:rsidRPr="000733A2" w:rsidRDefault="000733A2" w:rsidP="000733A2">
                      <w:r w:rsidRPr="000733A2">
                        <w:rPr>
                          <w:b/>
                          <w:bCs/>
                        </w:rPr>
                        <w:t>Agree:</w:t>
                      </w:r>
                      <w:r w:rsidRPr="000733A2">
                        <w:t xml:space="preserve"> You agree with this statement &gt; 75% of the time.</w:t>
                      </w:r>
                    </w:p>
                    <w:p w14:paraId="53B1E313" w14:textId="77777777" w:rsidR="000733A2" w:rsidRPr="000733A2" w:rsidRDefault="000733A2" w:rsidP="000733A2">
                      <w:r w:rsidRPr="000733A2">
                        <w:rPr>
                          <w:b/>
                          <w:bCs/>
                        </w:rPr>
                        <w:t>Somewhat Agree:</w:t>
                      </w:r>
                      <w:r w:rsidRPr="000733A2">
                        <w:t xml:space="preserve"> You agree with this statement 50% to 75% of the time.</w:t>
                      </w:r>
                    </w:p>
                    <w:p w14:paraId="6A612BD6" w14:textId="77777777" w:rsidR="000733A2" w:rsidRPr="000733A2" w:rsidRDefault="000733A2" w:rsidP="000733A2">
                      <w:r w:rsidRPr="000733A2">
                        <w:rPr>
                          <w:b/>
                          <w:bCs/>
                        </w:rPr>
                        <w:t>Somewhat Disagree:</w:t>
                      </w:r>
                      <w:r w:rsidRPr="000733A2">
                        <w:t xml:space="preserve"> You agree with this statement 25% to 50% of the time.</w:t>
                      </w:r>
                    </w:p>
                    <w:p w14:paraId="2CDBAC13" w14:textId="77777777" w:rsidR="000733A2" w:rsidRPr="000733A2" w:rsidRDefault="000733A2" w:rsidP="000733A2">
                      <w:r w:rsidRPr="000733A2">
                        <w:rPr>
                          <w:b/>
                          <w:bCs/>
                        </w:rPr>
                        <w:t>Disagree:</w:t>
                      </w:r>
                      <w:r w:rsidRPr="000733A2">
                        <w:t xml:space="preserve"> You agree with this statement &lt; 25% of the time.</w:t>
                      </w:r>
                    </w:p>
                    <w:p w14:paraId="6A453722" w14:textId="3C4A8A49" w:rsidR="000733A2" w:rsidRPr="000733A2" w:rsidRDefault="000733A2" w:rsidP="000733A2">
                      <w:r w:rsidRPr="000733A2">
                        <w:rPr>
                          <w:b/>
                          <w:bCs/>
                        </w:rPr>
                        <w:t>Don’t Know:</w:t>
                      </w:r>
                      <w:r w:rsidRPr="000733A2">
                        <w:t xml:space="preserve"> You do not have the information or experience necessary to answer this question.</w:t>
                      </w:r>
                    </w:p>
                  </w:txbxContent>
                </v:textbox>
                <w10:wrap type="square" anchorx="margin"/>
              </v:roundrect>
            </w:pict>
          </mc:Fallback>
        </mc:AlternateContent>
      </w:r>
    </w:p>
    <w:p w14:paraId="6EEC9A81" w14:textId="7C035490" w:rsidR="001A0647" w:rsidRDefault="001A0647" w:rsidP="001A0647"/>
    <w:p w14:paraId="23A84D02" w14:textId="590CA056" w:rsidR="00DF6434" w:rsidRDefault="00B74F4B" w:rsidP="00A63433">
      <w:pPr>
        <w:pStyle w:val="Heading3"/>
      </w:pPr>
      <w:r>
        <w:t xml:space="preserve">Instructions: </w:t>
      </w:r>
      <w:r w:rsidRPr="00DF6434">
        <w:t>Please</w:t>
      </w:r>
      <w:r>
        <w:t xml:space="preserve"> enter the date and time before you start the survey.</w:t>
      </w:r>
    </w:p>
    <w:p w14:paraId="03F33F38" w14:textId="77777777" w:rsidR="00DF6434" w:rsidRDefault="00DF6434" w:rsidP="00DF6434"/>
    <w:p w14:paraId="7BB79074" w14:textId="39EAE2DC" w:rsidR="00DF6434" w:rsidRDefault="00B74F4B" w:rsidP="00D20D39">
      <w:pPr>
        <w:pStyle w:val="AlternateBox"/>
      </w:pPr>
      <w:r>
        <w:t>Date (month/day/year): _________________</w:t>
      </w:r>
      <w:r w:rsidR="00DF6434">
        <w:tab/>
      </w:r>
      <w:r w:rsidR="00DF6434">
        <w:tab/>
      </w:r>
      <w:r w:rsidR="00DF6434">
        <w:tab/>
      </w:r>
      <w:r w:rsidR="00DF6434">
        <w:tab/>
      </w:r>
      <w:r w:rsidR="00DF6434">
        <w:tab/>
      </w:r>
      <w:r w:rsidR="00DF6434">
        <w:tab/>
      </w:r>
      <w:r>
        <w:t>Start time: _________________</w:t>
      </w:r>
      <w:r>
        <w:tab/>
      </w:r>
    </w:p>
    <w:p w14:paraId="6ED530A6" w14:textId="312B35D6" w:rsidR="00A63433" w:rsidRDefault="00A63433" w:rsidP="00DF6434"/>
    <w:p w14:paraId="61BD2456" w14:textId="77777777" w:rsidR="00D20D39" w:rsidRDefault="00D20D39" w:rsidP="00DF6434"/>
    <w:p w14:paraId="28B0E9CA" w14:textId="15E7DF6D" w:rsidR="00B74F4B" w:rsidRDefault="00DF6434" w:rsidP="00DF6434">
      <w:pPr>
        <w:pStyle w:val="Heading1"/>
      </w:pPr>
      <w:r>
        <w:t>Section 1</w:t>
      </w:r>
      <w:bookmarkStart w:id="1" w:name="_heading=h.jbiyyq18ofhw" w:colFirst="0" w:colLast="0"/>
      <w:bookmarkStart w:id="2" w:name="_heading=h.rtm18r5b6kec" w:colFirst="0" w:colLast="0"/>
      <w:bookmarkEnd w:id="1"/>
      <w:bookmarkEnd w:id="2"/>
    </w:p>
    <w:p w14:paraId="7B730973" w14:textId="073E6B1B" w:rsidR="001A0647" w:rsidRDefault="001A0647" w:rsidP="001A0647"/>
    <w:tbl>
      <w:tblPr>
        <w:tblStyle w:val="MOMENTUMreporttable"/>
        <w:tblW w:w="0" w:type="auto"/>
        <w:tblLook w:val="04A0" w:firstRow="1" w:lastRow="0" w:firstColumn="1" w:lastColumn="0" w:noHBand="0" w:noVBand="1"/>
      </w:tblPr>
      <w:tblGrid>
        <w:gridCol w:w="5035"/>
        <w:gridCol w:w="5035"/>
      </w:tblGrid>
      <w:tr w:rsidR="001A0647" w14:paraId="15F0DDAF" w14:textId="77777777" w:rsidTr="001A064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35" w:type="dxa"/>
          </w:tcPr>
          <w:p w14:paraId="051838C0" w14:textId="18151AEC" w:rsidR="001A0647" w:rsidRDefault="001A0647" w:rsidP="007440D1">
            <w:pPr>
              <w:spacing w:before="96" w:after="96" w:line="240" w:lineRule="auto"/>
              <w:rPr>
                <w:lang w:val="fr-FR"/>
              </w:rPr>
            </w:pPr>
            <w:r>
              <w:rPr>
                <w:lang w:val="fr-FR"/>
              </w:rPr>
              <w:t>Question</w:t>
            </w:r>
          </w:p>
        </w:tc>
        <w:tc>
          <w:tcPr>
            <w:tcW w:w="5035" w:type="dxa"/>
          </w:tcPr>
          <w:p w14:paraId="0D45C731" w14:textId="0546DC95" w:rsidR="001A0647" w:rsidRDefault="001A0647"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Purpose</w:t>
            </w:r>
          </w:p>
        </w:tc>
      </w:tr>
      <w:tr w:rsidR="00516E5C" w14:paraId="54340817" w14:textId="77777777" w:rsidTr="001A06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54753F31" w14:textId="020C26E6" w:rsidR="00516E5C" w:rsidRPr="00516E5C" w:rsidRDefault="00516E5C" w:rsidP="00516E5C">
            <w:pPr>
              <w:pStyle w:val="NumberedList"/>
              <w:spacing w:before="96" w:after="96"/>
            </w:pPr>
            <w:r w:rsidRPr="00516E5C">
              <w:t>Select the role(s) that best describe you:</w:t>
            </w:r>
          </w:p>
        </w:tc>
        <w:tc>
          <w:tcPr>
            <w:tcW w:w="5035" w:type="dxa"/>
            <w:vAlign w:val="top"/>
          </w:tcPr>
          <w:p w14:paraId="3106129E" w14:textId="67E5A831" w:rsidR="00516E5C" w:rsidRDefault="00516E5C" w:rsidP="00516E5C">
            <w:pPr>
              <w:spacing w:before="96" w:after="96"/>
              <w:cnfStyle w:val="000000100000" w:firstRow="0" w:lastRow="0" w:firstColumn="0" w:lastColumn="0" w:oddVBand="0" w:evenVBand="0" w:oddHBand="1" w:evenHBand="0" w:firstRowFirstColumn="0" w:firstRowLastColumn="0" w:lastRowFirstColumn="0" w:lastRowLastColumn="0"/>
              <w:rPr>
                <w:lang w:val="fr-FR"/>
              </w:rPr>
            </w:pPr>
            <w:r>
              <w:rPr>
                <w:highlight w:val="white"/>
              </w:rPr>
              <w:t>To identify the respondent’s role in the health facility</w:t>
            </w:r>
          </w:p>
        </w:tc>
      </w:tr>
      <w:tr w:rsidR="00516E5C" w14:paraId="7638B382" w14:textId="77777777" w:rsidTr="001A064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6B273DEF" w14:textId="6D476A23" w:rsidR="00516E5C" w:rsidRPr="00516E5C" w:rsidRDefault="00516E5C" w:rsidP="00516E5C">
            <w:pPr>
              <w:pStyle w:val="NumberedList"/>
              <w:spacing w:before="96" w:after="96"/>
            </w:pPr>
            <w:r w:rsidRPr="00516E5C">
              <w:t xml:space="preserve">What is your gender? </w:t>
            </w:r>
          </w:p>
        </w:tc>
        <w:tc>
          <w:tcPr>
            <w:tcW w:w="5035" w:type="dxa"/>
            <w:vAlign w:val="top"/>
          </w:tcPr>
          <w:p w14:paraId="5B7FE306" w14:textId="4286C70C" w:rsidR="00516E5C" w:rsidRDefault="00516E5C" w:rsidP="00516E5C">
            <w:pPr>
              <w:spacing w:before="96" w:after="96"/>
              <w:cnfStyle w:val="000000010000" w:firstRow="0" w:lastRow="0" w:firstColumn="0" w:lastColumn="0" w:oddVBand="0" w:evenVBand="0" w:oddHBand="0" w:evenHBand="1" w:firstRowFirstColumn="0" w:firstRowLastColumn="0" w:lastRowFirstColumn="0" w:lastRowLastColumn="0"/>
              <w:rPr>
                <w:lang w:val="fr-FR"/>
              </w:rPr>
            </w:pPr>
            <w:r>
              <w:rPr>
                <w:highlight w:val="white"/>
              </w:rPr>
              <w:t>To identify the respondent’s gender.</w:t>
            </w:r>
          </w:p>
        </w:tc>
      </w:tr>
      <w:tr w:rsidR="00516E5C" w14:paraId="158596CD" w14:textId="77777777" w:rsidTr="001A06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784B79BC" w14:textId="54600553" w:rsidR="00516E5C" w:rsidRPr="00516E5C" w:rsidRDefault="00516E5C" w:rsidP="00516E5C">
            <w:pPr>
              <w:pStyle w:val="NumberedList"/>
              <w:spacing w:before="96" w:after="96"/>
            </w:pPr>
            <w:r w:rsidRPr="00516E5C">
              <w:t>In your facility, who is encouraging making changes for this improvement work? (</w:t>
            </w:r>
            <w:proofErr w:type="gramStart"/>
            <w:r w:rsidRPr="00516E5C">
              <w:t>select</w:t>
            </w:r>
            <w:proofErr w:type="gramEnd"/>
            <w:r w:rsidRPr="00516E5C">
              <w:t xml:space="preserve"> all that apply)</w:t>
            </w:r>
          </w:p>
        </w:tc>
        <w:tc>
          <w:tcPr>
            <w:tcW w:w="5035" w:type="dxa"/>
            <w:vAlign w:val="top"/>
          </w:tcPr>
          <w:p w14:paraId="028A16B7" w14:textId="134D2870" w:rsidR="00516E5C" w:rsidRPr="00692E6C" w:rsidRDefault="00516E5C" w:rsidP="00516E5C">
            <w:pPr>
              <w:spacing w:before="96" w:after="96"/>
              <w:cnfStyle w:val="000000100000" w:firstRow="0" w:lastRow="0" w:firstColumn="0" w:lastColumn="0" w:oddVBand="0" w:evenVBand="0" w:oddHBand="1" w:evenHBand="0" w:firstRowFirstColumn="0" w:firstRowLastColumn="0" w:lastRowFirstColumn="0" w:lastRowLastColumn="0"/>
              <w:rPr>
                <w:sz w:val="16"/>
                <w:szCs w:val="15"/>
              </w:rPr>
            </w:pPr>
            <w:r>
              <w:rPr>
                <w:highlight w:val="white"/>
              </w:rPr>
              <w:t>To identify the roles that are encouraging the practice changes.</w:t>
            </w:r>
          </w:p>
        </w:tc>
      </w:tr>
    </w:tbl>
    <w:p w14:paraId="1EE5D0D3" w14:textId="37C4AA1F" w:rsidR="00516E5C" w:rsidRDefault="00516E5C" w:rsidP="00516E5C">
      <w:pPr>
        <w:pStyle w:val="Heading2"/>
      </w:pPr>
      <w:bookmarkStart w:id="3" w:name="_heading=h.gjdgxs" w:colFirst="0" w:colLast="0"/>
      <w:bookmarkEnd w:id="3"/>
    </w:p>
    <w:p w14:paraId="2B5326AC" w14:textId="77777777" w:rsidR="00DD232F" w:rsidRDefault="00DD232F">
      <w:pPr>
        <w:spacing w:after="0" w:line="240" w:lineRule="auto"/>
        <w:rPr>
          <w:rFonts w:ascii="Arial Narrow" w:hAnsi="Arial Narrow"/>
          <w:b/>
          <w:noProof/>
          <w:color w:val="F04848" w:themeColor="accent1"/>
          <w:sz w:val="32"/>
          <w:szCs w:val="32"/>
        </w:rPr>
      </w:pPr>
      <w:r>
        <w:br w:type="page"/>
      </w:r>
    </w:p>
    <w:p w14:paraId="006CE3D1" w14:textId="6505D1EC" w:rsidR="00516E5C" w:rsidRPr="00516E5C" w:rsidRDefault="00516E5C" w:rsidP="00516E5C">
      <w:pPr>
        <w:pStyle w:val="Heading2"/>
      </w:pPr>
      <w:r w:rsidRPr="00456203">
        <w:lastRenderedPageBreak/>
        <w:t xml:space="preserve">Indicate the amount you </w:t>
      </w:r>
      <w:r w:rsidRPr="00CB4BBC">
        <w:rPr>
          <w:u w:val="single"/>
        </w:rPr>
        <w:t>agree or disagree</w:t>
      </w:r>
      <w:r w:rsidRPr="00456203">
        <w:t xml:space="preserve"> with the following statements.</w:t>
      </w:r>
    </w:p>
    <w:tbl>
      <w:tblPr>
        <w:tblStyle w:val="MOMENTUMreporttable"/>
        <w:tblW w:w="0" w:type="auto"/>
        <w:tblLook w:val="04A0" w:firstRow="1" w:lastRow="0" w:firstColumn="1" w:lastColumn="0" w:noHBand="0" w:noVBand="1"/>
      </w:tblPr>
      <w:tblGrid>
        <w:gridCol w:w="5035"/>
        <w:gridCol w:w="5035"/>
      </w:tblGrid>
      <w:tr w:rsidR="001A0647" w14:paraId="15580229" w14:textId="77777777" w:rsidTr="001A064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35" w:type="dxa"/>
          </w:tcPr>
          <w:p w14:paraId="0D73363C" w14:textId="06241CB6" w:rsidR="001A0647" w:rsidRDefault="001A0647" w:rsidP="007440D1">
            <w:pPr>
              <w:spacing w:before="96" w:after="96" w:line="240" w:lineRule="auto"/>
              <w:rPr>
                <w:lang w:val="fr-FR"/>
              </w:rPr>
            </w:pPr>
            <w:r>
              <w:rPr>
                <w:lang w:val="fr-FR"/>
              </w:rPr>
              <w:t>Item</w:t>
            </w:r>
          </w:p>
        </w:tc>
        <w:tc>
          <w:tcPr>
            <w:tcW w:w="5035" w:type="dxa"/>
          </w:tcPr>
          <w:p w14:paraId="17F461C8" w14:textId="77777777" w:rsidR="001A0647" w:rsidRDefault="001A0647"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Purpose</w:t>
            </w:r>
          </w:p>
        </w:tc>
      </w:tr>
      <w:tr w:rsidR="00516E5C" w14:paraId="7B9DFD0F" w14:textId="77777777" w:rsidTr="00516E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6C57A3D4" w14:textId="201CF068" w:rsidR="00516E5C" w:rsidRPr="00516E5C" w:rsidRDefault="00516E5C" w:rsidP="00516E5C">
            <w:pPr>
              <w:pStyle w:val="NumberedList"/>
              <w:spacing w:before="96" w:after="96"/>
            </w:pPr>
            <w:r w:rsidRPr="00516E5C">
              <w:t>There is a clear goal for this improvement work.</w:t>
            </w:r>
          </w:p>
        </w:tc>
        <w:tc>
          <w:tcPr>
            <w:tcW w:w="5035" w:type="dxa"/>
            <w:vAlign w:val="top"/>
          </w:tcPr>
          <w:p w14:paraId="7934DA0C" w14:textId="4BDF21DB" w:rsidR="00516E5C" w:rsidRPr="00516E5C" w:rsidRDefault="00516E5C" w:rsidP="00516E5C">
            <w:pPr>
              <w:spacing w:before="96" w:after="96"/>
              <w:cnfStyle w:val="000000100000" w:firstRow="0" w:lastRow="0" w:firstColumn="0" w:lastColumn="0" w:oddVBand="0" w:evenVBand="0" w:oddHBand="1" w:evenHBand="0" w:firstRowFirstColumn="0" w:firstRowLastColumn="0" w:lastRowFirstColumn="0" w:lastRowLastColumn="0"/>
              <w:rPr>
                <w:lang w:val="fr-FR"/>
              </w:rPr>
            </w:pPr>
            <w:r w:rsidRPr="00516E5C">
              <w:t>To identify if the respondent knows what specific part of the broader problem the improvement work is trying to address.</w:t>
            </w:r>
          </w:p>
        </w:tc>
      </w:tr>
      <w:tr w:rsidR="00516E5C" w14:paraId="6C26BA31" w14:textId="77777777" w:rsidTr="00516E5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77022EA5" w14:textId="2CD177AE" w:rsidR="00516E5C" w:rsidRPr="00516E5C" w:rsidRDefault="00516E5C" w:rsidP="00516E5C">
            <w:pPr>
              <w:pStyle w:val="NumberedList"/>
              <w:spacing w:before="96" w:after="96"/>
            </w:pPr>
            <w:r w:rsidRPr="00516E5C">
              <w:t>I know what problem this improvement is trying to solve.</w:t>
            </w:r>
          </w:p>
        </w:tc>
        <w:tc>
          <w:tcPr>
            <w:tcW w:w="5035" w:type="dxa"/>
            <w:vAlign w:val="top"/>
          </w:tcPr>
          <w:p w14:paraId="29C45612" w14:textId="5A3174BE" w:rsidR="00516E5C" w:rsidRPr="00516E5C" w:rsidRDefault="00516E5C" w:rsidP="00516E5C">
            <w:pPr>
              <w:spacing w:before="96" w:after="96"/>
              <w:cnfStyle w:val="000000010000" w:firstRow="0" w:lastRow="0" w:firstColumn="0" w:lastColumn="0" w:oddVBand="0" w:evenVBand="0" w:oddHBand="0" w:evenHBand="1" w:firstRowFirstColumn="0" w:firstRowLastColumn="0" w:lastRowFirstColumn="0" w:lastRowLastColumn="0"/>
              <w:rPr>
                <w:lang w:val="fr-FR"/>
              </w:rPr>
            </w:pPr>
            <w:r w:rsidRPr="00516E5C">
              <w:t>To identify if the respondent knows what problem the practice change is trying to solve.</w:t>
            </w:r>
          </w:p>
        </w:tc>
      </w:tr>
      <w:tr w:rsidR="00516E5C" w14:paraId="60E3AAF7" w14:textId="77777777" w:rsidTr="00516E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24C1D8D9" w14:textId="7DC02C54" w:rsidR="00516E5C" w:rsidRPr="00516E5C" w:rsidRDefault="00516E5C" w:rsidP="00516E5C">
            <w:pPr>
              <w:pStyle w:val="NumberedList"/>
              <w:spacing w:before="96" w:after="96"/>
            </w:pPr>
            <w:r w:rsidRPr="00516E5C">
              <w:t>The problem this improvement work is trying to solve is one of our top priorities.</w:t>
            </w:r>
          </w:p>
        </w:tc>
        <w:tc>
          <w:tcPr>
            <w:tcW w:w="5035" w:type="dxa"/>
            <w:vAlign w:val="top"/>
          </w:tcPr>
          <w:p w14:paraId="52A00B70" w14:textId="306CAAB6" w:rsidR="00516E5C" w:rsidRPr="00516E5C" w:rsidRDefault="00516E5C" w:rsidP="00516E5C">
            <w:pPr>
              <w:spacing w:before="96" w:after="96"/>
              <w:cnfStyle w:val="000000100000" w:firstRow="0" w:lastRow="0" w:firstColumn="0" w:lastColumn="0" w:oddVBand="0" w:evenVBand="0" w:oddHBand="1" w:evenHBand="0" w:firstRowFirstColumn="0" w:firstRowLastColumn="0" w:lastRowFirstColumn="0" w:lastRowLastColumn="0"/>
              <w:rPr>
                <w:sz w:val="16"/>
                <w:szCs w:val="15"/>
              </w:rPr>
            </w:pPr>
            <w:r w:rsidRPr="00516E5C">
              <w:t>To understand how important this change is compared to other work being done at the facility; to identify if this is one of the most important things being done at the facility.</w:t>
            </w:r>
          </w:p>
        </w:tc>
      </w:tr>
      <w:tr w:rsidR="00516E5C" w14:paraId="26A554CA" w14:textId="77777777" w:rsidTr="00516E5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1922B96C" w14:textId="01E4A92C" w:rsidR="00516E5C" w:rsidRPr="00516E5C" w:rsidRDefault="00516E5C" w:rsidP="00516E5C">
            <w:pPr>
              <w:pStyle w:val="NumberedList"/>
              <w:spacing w:before="96" w:after="96"/>
            </w:pPr>
            <w:r w:rsidRPr="00516E5C">
              <w:t>This improvement work is the right solution to help solve the problem.</w:t>
            </w:r>
          </w:p>
        </w:tc>
        <w:tc>
          <w:tcPr>
            <w:tcW w:w="5035" w:type="dxa"/>
            <w:vAlign w:val="top"/>
          </w:tcPr>
          <w:p w14:paraId="64302917" w14:textId="31EC97EA" w:rsidR="00516E5C" w:rsidRPr="00516E5C" w:rsidRDefault="00516E5C" w:rsidP="00516E5C">
            <w:pPr>
              <w:spacing w:before="96" w:after="96"/>
              <w:cnfStyle w:val="000000010000" w:firstRow="0" w:lastRow="0" w:firstColumn="0" w:lastColumn="0" w:oddVBand="0" w:evenVBand="0" w:oddHBand="0" w:evenHBand="1" w:firstRowFirstColumn="0" w:firstRowLastColumn="0" w:lastRowFirstColumn="0" w:lastRowLastColumn="0"/>
              <w:rPr>
                <w:sz w:val="16"/>
                <w:szCs w:val="15"/>
              </w:rPr>
            </w:pPr>
            <w:r w:rsidRPr="00516E5C">
              <w:t>To understand if respondents think this improvement work is going to appropriately address the identified problem.</w:t>
            </w:r>
          </w:p>
        </w:tc>
      </w:tr>
      <w:tr w:rsidR="00516E5C" w14:paraId="28A511E4" w14:textId="77777777" w:rsidTr="00516E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2FB27F68" w14:textId="1DE57AA6" w:rsidR="00516E5C" w:rsidRPr="00516E5C" w:rsidRDefault="00516E5C" w:rsidP="00516E5C">
            <w:pPr>
              <w:pStyle w:val="NumberedList"/>
              <w:spacing w:before="96" w:after="96"/>
            </w:pPr>
            <w:r w:rsidRPr="00516E5C">
              <w:t>There are no other changes underway or planned that will compete with this improvement work for resources, time or personnel.</w:t>
            </w:r>
          </w:p>
        </w:tc>
        <w:tc>
          <w:tcPr>
            <w:tcW w:w="5035" w:type="dxa"/>
            <w:vAlign w:val="top"/>
          </w:tcPr>
          <w:p w14:paraId="6DCE9132" w14:textId="753B42D3" w:rsidR="00516E5C" w:rsidRPr="00516E5C" w:rsidRDefault="00516E5C" w:rsidP="00516E5C">
            <w:pPr>
              <w:spacing w:before="96" w:after="96"/>
              <w:cnfStyle w:val="000000100000" w:firstRow="0" w:lastRow="0" w:firstColumn="0" w:lastColumn="0" w:oddVBand="0" w:evenVBand="0" w:oddHBand="1" w:evenHBand="0" w:firstRowFirstColumn="0" w:firstRowLastColumn="0" w:lastRowFirstColumn="0" w:lastRowLastColumn="0"/>
              <w:rPr>
                <w:sz w:val="16"/>
                <w:szCs w:val="15"/>
              </w:rPr>
            </w:pPr>
            <w:r w:rsidRPr="00516E5C">
              <w:t>To understand if there is other work happening at the facility that would be competing for limited time, resources, or personnel and prevent the improvement work from being completed successfully.</w:t>
            </w:r>
          </w:p>
        </w:tc>
      </w:tr>
      <w:tr w:rsidR="00516E5C" w14:paraId="5D48ECC7" w14:textId="77777777" w:rsidTr="00516E5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3ED0C304" w14:textId="7D7FA13E" w:rsidR="00516E5C" w:rsidRPr="00516E5C" w:rsidRDefault="00516E5C" w:rsidP="00516E5C">
            <w:pPr>
              <w:pStyle w:val="NumberedList"/>
              <w:spacing w:before="96" w:after="96"/>
            </w:pPr>
            <w:r w:rsidRPr="00516E5C">
              <w:t>Community leaders have no concerns about this improvement work.</w:t>
            </w:r>
          </w:p>
        </w:tc>
        <w:tc>
          <w:tcPr>
            <w:tcW w:w="5035" w:type="dxa"/>
            <w:vAlign w:val="top"/>
          </w:tcPr>
          <w:p w14:paraId="69D64CB0" w14:textId="2459CCD3" w:rsidR="00516E5C" w:rsidRPr="00516E5C" w:rsidRDefault="00516E5C" w:rsidP="00516E5C">
            <w:pPr>
              <w:spacing w:before="96" w:after="96"/>
              <w:cnfStyle w:val="000000010000" w:firstRow="0" w:lastRow="0" w:firstColumn="0" w:lastColumn="0" w:oddVBand="0" w:evenVBand="0" w:oddHBand="0" w:evenHBand="1" w:firstRowFirstColumn="0" w:firstRowLastColumn="0" w:lastRowFirstColumn="0" w:lastRowLastColumn="0"/>
            </w:pPr>
            <w:r w:rsidRPr="00516E5C">
              <w:t>To identify how leaders in the community feel about the improvement work.</w:t>
            </w:r>
          </w:p>
        </w:tc>
      </w:tr>
      <w:tr w:rsidR="00516E5C" w14:paraId="5DAF1E62" w14:textId="77777777" w:rsidTr="00516E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0B260EBD" w14:textId="24137386" w:rsidR="00516E5C" w:rsidRPr="00516E5C" w:rsidRDefault="00516E5C" w:rsidP="00516E5C">
            <w:pPr>
              <w:pStyle w:val="NumberedList"/>
              <w:spacing w:before="96" w:after="96"/>
            </w:pPr>
            <w:r w:rsidRPr="00516E5C">
              <w:t>Neither patients nor their families have concerns about this improvement being used.</w:t>
            </w:r>
          </w:p>
        </w:tc>
        <w:tc>
          <w:tcPr>
            <w:tcW w:w="5035" w:type="dxa"/>
            <w:vAlign w:val="top"/>
          </w:tcPr>
          <w:p w14:paraId="4E102D85" w14:textId="1943B05A" w:rsidR="00516E5C" w:rsidRPr="00516E5C" w:rsidRDefault="00516E5C" w:rsidP="00516E5C">
            <w:pPr>
              <w:spacing w:before="96" w:after="96"/>
              <w:cnfStyle w:val="000000100000" w:firstRow="0" w:lastRow="0" w:firstColumn="0" w:lastColumn="0" w:oddVBand="0" w:evenVBand="0" w:oddHBand="1" w:evenHBand="0" w:firstRowFirstColumn="0" w:firstRowLastColumn="0" w:lastRowFirstColumn="0" w:lastRowLastColumn="0"/>
            </w:pPr>
            <w:r w:rsidRPr="00516E5C">
              <w:t>To identify how the patient community feels about the improvement work.</w:t>
            </w:r>
          </w:p>
        </w:tc>
      </w:tr>
      <w:tr w:rsidR="00516E5C" w14:paraId="6F3F5B7F" w14:textId="77777777" w:rsidTr="00516E5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367089E1" w14:textId="7130F921" w:rsidR="00516E5C" w:rsidRPr="00516E5C" w:rsidRDefault="00516E5C" w:rsidP="00516E5C">
            <w:pPr>
              <w:pStyle w:val="NumberedList"/>
              <w:spacing w:before="96" w:after="96"/>
            </w:pPr>
            <w:r w:rsidRPr="00516E5C">
              <w:t>I have observed leadership commitment to this improvement work.</w:t>
            </w:r>
          </w:p>
        </w:tc>
        <w:tc>
          <w:tcPr>
            <w:tcW w:w="5035" w:type="dxa"/>
            <w:vAlign w:val="top"/>
          </w:tcPr>
          <w:p w14:paraId="166657B4" w14:textId="7ED24ED6" w:rsidR="00516E5C" w:rsidRPr="00516E5C" w:rsidRDefault="00516E5C" w:rsidP="00516E5C">
            <w:pPr>
              <w:spacing w:before="96" w:after="96"/>
              <w:cnfStyle w:val="000000010000" w:firstRow="0" w:lastRow="0" w:firstColumn="0" w:lastColumn="0" w:oddVBand="0" w:evenVBand="0" w:oddHBand="0" w:evenHBand="1" w:firstRowFirstColumn="0" w:firstRowLastColumn="0" w:lastRowFirstColumn="0" w:lastRowLastColumn="0"/>
            </w:pPr>
            <w:r w:rsidRPr="00516E5C">
              <w:t xml:space="preserve">To understand if the respondent believes leaders at their site are committed to implementing the improvement work. </w:t>
            </w:r>
          </w:p>
        </w:tc>
      </w:tr>
      <w:tr w:rsidR="00516E5C" w14:paraId="118B690F" w14:textId="77777777" w:rsidTr="00516E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76A32822" w14:textId="65275EA7" w:rsidR="00516E5C" w:rsidRPr="00516E5C" w:rsidRDefault="00516E5C" w:rsidP="00516E5C">
            <w:pPr>
              <w:pStyle w:val="NumberedList"/>
              <w:spacing w:before="96" w:after="96"/>
            </w:pPr>
            <w:r w:rsidRPr="00516E5C">
              <w:t>We have doctors who are promoting this improvement work.</w:t>
            </w:r>
          </w:p>
        </w:tc>
        <w:tc>
          <w:tcPr>
            <w:tcW w:w="5035" w:type="dxa"/>
            <w:vAlign w:val="top"/>
          </w:tcPr>
          <w:p w14:paraId="6C47977C" w14:textId="326710B3" w:rsidR="00516E5C" w:rsidRPr="00516E5C" w:rsidRDefault="00516E5C" w:rsidP="00516E5C">
            <w:pPr>
              <w:spacing w:before="96" w:after="96"/>
              <w:cnfStyle w:val="000000100000" w:firstRow="0" w:lastRow="0" w:firstColumn="0" w:lastColumn="0" w:oddVBand="0" w:evenVBand="0" w:oddHBand="1" w:evenHBand="0" w:firstRowFirstColumn="0" w:firstRowLastColumn="0" w:lastRowFirstColumn="0" w:lastRowLastColumn="0"/>
            </w:pPr>
            <w:r w:rsidRPr="00516E5C">
              <w:t>To understand if doctors are encouraging the implementation of the practice change.</w:t>
            </w:r>
          </w:p>
        </w:tc>
      </w:tr>
      <w:tr w:rsidR="00516E5C" w14:paraId="6DA9A09A" w14:textId="77777777" w:rsidTr="00516E5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5400C346" w14:textId="36F86950" w:rsidR="00516E5C" w:rsidRPr="00516E5C" w:rsidRDefault="00516E5C" w:rsidP="00516E5C">
            <w:pPr>
              <w:pStyle w:val="NumberedList"/>
              <w:spacing w:before="96" w:after="96"/>
            </w:pPr>
            <w:r w:rsidRPr="00516E5C">
              <w:t>We have nurses who are promoting this improvement work.</w:t>
            </w:r>
          </w:p>
        </w:tc>
        <w:tc>
          <w:tcPr>
            <w:tcW w:w="5035" w:type="dxa"/>
            <w:vAlign w:val="top"/>
          </w:tcPr>
          <w:p w14:paraId="3C503FBA" w14:textId="72ECE412" w:rsidR="00516E5C" w:rsidRPr="00516E5C" w:rsidRDefault="00516E5C" w:rsidP="00516E5C">
            <w:pPr>
              <w:spacing w:before="96" w:after="96"/>
              <w:cnfStyle w:val="000000010000" w:firstRow="0" w:lastRow="0" w:firstColumn="0" w:lastColumn="0" w:oddVBand="0" w:evenVBand="0" w:oddHBand="0" w:evenHBand="1" w:firstRowFirstColumn="0" w:firstRowLastColumn="0" w:lastRowFirstColumn="0" w:lastRowLastColumn="0"/>
            </w:pPr>
            <w:r w:rsidRPr="00516E5C">
              <w:t>To understand if nurses are encouraging the implementation of the practice change.</w:t>
            </w:r>
          </w:p>
        </w:tc>
      </w:tr>
      <w:tr w:rsidR="00516E5C" w14:paraId="47942161" w14:textId="77777777" w:rsidTr="00516E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0BF19CC0" w14:textId="04F687B8" w:rsidR="00516E5C" w:rsidRPr="00516E5C" w:rsidRDefault="00516E5C" w:rsidP="00516E5C">
            <w:pPr>
              <w:pStyle w:val="NumberedList"/>
              <w:spacing w:before="96" w:after="96"/>
            </w:pPr>
            <w:r w:rsidRPr="00516E5C">
              <w:t>I have been given an opportunity to participate in trainings for this improvement work.</w:t>
            </w:r>
          </w:p>
        </w:tc>
        <w:tc>
          <w:tcPr>
            <w:tcW w:w="5035" w:type="dxa"/>
            <w:vAlign w:val="top"/>
          </w:tcPr>
          <w:p w14:paraId="4F172FDD" w14:textId="00C15705" w:rsidR="00516E5C" w:rsidRPr="00516E5C" w:rsidRDefault="00516E5C" w:rsidP="00516E5C">
            <w:pPr>
              <w:spacing w:before="96" w:after="96"/>
              <w:cnfStyle w:val="000000100000" w:firstRow="0" w:lastRow="0" w:firstColumn="0" w:lastColumn="0" w:oddVBand="0" w:evenVBand="0" w:oddHBand="1" w:evenHBand="0" w:firstRowFirstColumn="0" w:firstRowLastColumn="0" w:lastRowFirstColumn="0" w:lastRowLastColumn="0"/>
            </w:pPr>
            <w:r w:rsidRPr="00516E5C">
              <w:t>To understand if staff have been given dedicated time to participate in training for this practice change.</w:t>
            </w:r>
          </w:p>
        </w:tc>
      </w:tr>
      <w:tr w:rsidR="00516E5C" w14:paraId="07F960D9" w14:textId="77777777" w:rsidTr="00516E5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63AB7F72" w14:textId="1433FEA3" w:rsidR="00516E5C" w:rsidRPr="00516E5C" w:rsidRDefault="00516E5C" w:rsidP="00516E5C">
            <w:pPr>
              <w:pStyle w:val="NumberedList"/>
              <w:spacing w:before="96" w:after="96"/>
            </w:pPr>
            <w:r w:rsidRPr="00516E5C">
              <w:t xml:space="preserve">I </w:t>
            </w:r>
            <w:proofErr w:type="gramStart"/>
            <w:r w:rsidRPr="00516E5C">
              <w:t>am able to</w:t>
            </w:r>
            <w:proofErr w:type="gramEnd"/>
            <w:r w:rsidRPr="00516E5C">
              <w:t xml:space="preserve"> get the help I need in order to do this improvement work.</w:t>
            </w:r>
          </w:p>
        </w:tc>
        <w:tc>
          <w:tcPr>
            <w:tcW w:w="5035" w:type="dxa"/>
            <w:vAlign w:val="top"/>
          </w:tcPr>
          <w:p w14:paraId="4545206A" w14:textId="1AAE92D9" w:rsidR="00516E5C" w:rsidRPr="00516E5C" w:rsidRDefault="00516E5C" w:rsidP="00516E5C">
            <w:pPr>
              <w:spacing w:before="96" w:after="96"/>
              <w:cnfStyle w:val="000000010000" w:firstRow="0" w:lastRow="0" w:firstColumn="0" w:lastColumn="0" w:oddVBand="0" w:evenVBand="0" w:oddHBand="0" w:evenHBand="1" w:firstRowFirstColumn="0" w:firstRowLastColumn="0" w:lastRowFirstColumn="0" w:lastRowLastColumn="0"/>
            </w:pPr>
            <w:r w:rsidRPr="00516E5C">
              <w:t>To understand if staff receive enough support when a practice change is introduced.</w:t>
            </w:r>
          </w:p>
        </w:tc>
      </w:tr>
      <w:tr w:rsidR="00516E5C" w14:paraId="347D7DC9" w14:textId="77777777" w:rsidTr="00516E5C">
        <w:trPr>
          <w:cnfStyle w:val="000000100000" w:firstRow="0" w:lastRow="0" w:firstColumn="0" w:lastColumn="0" w:oddVBand="0" w:evenVBand="0" w:oddHBand="1" w:evenHBand="0" w:firstRowFirstColumn="0" w:firstRowLastColumn="0" w:lastRowFirstColumn="0" w:lastRowLastColumn="0"/>
          <w:trHeight w:val="1268"/>
        </w:trPr>
        <w:tc>
          <w:tcPr>
            <w:cnfStyle w:val="001000000000" w:firstRow="0" w:lastRow="0" w:firstColumn="1" w:lastColumn="0" w:oddVBand="0" w:evenVBand="0" w:oddHBand="0" w:evenHBand="0" w:firstRowFirstColumn="0" w:firstRowLastColumn="0" w:lastRowFirstColumn="0" w:lastRowLastColumn="0"/>
            <w:tcW w:w="5035" w:type="dxa"/>
            <w:vAlign w:val="top"/>
          </w:tcPr>
          <w:p w14:paraId="5D6F5D81" w14:textId="3AB9BD1D" w:rsidR="00516E5C" w:rsidRPr="00516E5C" w:rsidRDefault="00516E5C" w:rsidP="00516E5C">
            <w:pPr>
              <w:pStyle w:val="NumberedList"/>
              <w:spacing w:before="96" w:after="96"/>
            </w:pPr>
            <w:r w:rsidRPr="00516E5C">
              <w:lastRenderedPageBreak/>
              <w:t>I receive recognition or thanks for my work on this improvement (e.g., meals or snacks provided at team meetings, certificate of appreciation, recognition in front of other staff, other types of recognition).</w:t>
            </w:r>
          </w:p>
        </w:tc>
        <w:tc>
          <w:tcPr>
            <w:tcW w:w="5035" w:type="dxa"/>
            <w:vAlign w:val="top"/>
          </w:tcPr>
          <w:p w14:paraId="1462FC80" w14:textId="0298DCD7" w:rsidR="00516E5C" w:rsidRPr="00516E5C" w:rsidRDefault="00516E5C" w:rsidP="00516E5C">
            <w:pPr>
              <w:spacing w:before="96" w:after="96"/>
              <w:cnfStyle w:val="000000100000" w:firstRow="0" w:lastRow="0" w:firstColumn="0" w:lastColumn="0" w:oddVBand="0" w:evenVBand="0" w:oddHBand="1" w:evenHBand="0" w:firstRowFirstColumn="0" w:firstRowLastColumn="0" w:lastRowFirstColumn="0" w:lastRowLastColumn="0"/>
            </w:pPr>
            <w:r w:rsidRPr="00516E5C">
              <w:t xml:space="preserve">To understand if staff are celebrated for the </w:t>
            </w:r>
            <w:proofErr w:type="gramStart"/>
            <w:r w:rsidRPr="00516E5C">
              <w:t>work</w:t>
            </w:r>
            <w:proofErr w:type="gramEnd"/>
            <w:r w:rsidRPr="00516E5C">
              <w:t xml:space="preserve"> they are doing to make the improvement work successful.</w:t>
            </w:r>
          </w:p>
        </w:tc>
      </w:tr>
      <w:tr w:rsidR="00516E5C" w14:paraId="787662A7" w14:textId="77777777" w:rsidTr="00516E5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6F7FCC44" w14:textId="3D5CD110" w:rsidR="00516E5C" w:rsidRPr="00516E5C" w:rsidRDefault="00516E5C" w:rsidP="00516E5C">
            <w:pPr>
              <w:pStyle w:val="NumberedList"/>
              <w:spacing w:before="96" w:after="96"/>
            </w:pPr>
            <w:r w:rsidRPr="00516E5C">
              <w:t>I have the supplies, medicines and equipment I need to be able to do this improvement work.</w:t>
            </w:r>
          </w:p>
        </w:tc>
        <w:tc>
          <w:tcPr>
            <w:tcW w:w="5035" w:type="dxa"/>
            <w:vAlign w:val="top"/>
          </w:tcPr>
          <w:p w14:paraId="14CC30BC" w14:textId="2CCD2C0E" w:rsidR="00516E5C" w:rsidRPr="00516E5C" w:rsidRDefault="00516E5C" w:rsidP="00516E5C">
            <w:pPr>
              <w:spacing w:before="96" w:after="96"/>
              <w:cnfStyle w:val="000000010000" w:firstRow="0" w:lastRow="0" w:firstColumn="0" w:lastColumn="0" w:oddVBand="0" w:evenVBand="0" w:oddHBand="0" w:evenHBand="1" w:firstRowFirstColumn="0" w:firstRowLastColumn="0" w:lastRowFirstColumn="0" w:lastRowLastColumn="0"/>
            </w:pPr>
            <w:r w:rsidRPr="00516E5C">
              <w:t xml:space="preserve">To understand if </w:t>
            </w:r>
            <w:proofErr w:type="gramStart"/>
            <w:r w:rsidRPr="00516E5C">
              <w:t>all of</w:t>
            </w:r>
            <w:proofErr w:type="gramEnd"/>
            <w:r w:rsidRPr="00516E5C">
              <w:t xml:space="preserve"> the resources needed by staff to do this practice change are available.</w:t>
            </w:r>
          </w:p>
        </w:tc>
      </w:tr>
      <w:tr w:rsidR="00516E5C" w14:paraId="7D961E06" w14:textId="77777777" w:rsidTr="00516E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66262D61" w14:textId="561FEC60" w:rsidR="00516E5C" w:rsidRPr="00516E5C" w:rsidRDefault="00516E5C" w:rsidP="00516E5C">
            <w:pPr>
              <w:pStyle w:val="NumberedList"/>
              <w:spacing w:before="96" w:after="96"/>
            </w:pPr>
            <w:r w:rsidRPr="00516E5C">
              <w:t>I can make the changes to my work that I think are necessary to do this improvement work.</w:t>
            </w:r>
          </w:p>
        </w:tc>
        <w:tc>
          <w:tcPr>
            <w:tcW w:w="5035" w:type="dxa"/>
            <w:vAlign w:val="top"/>
          </w:tcPr>
          <w:p w14:paraId="61A7CDFC" w14:textId="21BC102B" w:rsidR="00516E5C" w:rsidRPr="00516E5C" w:rsidRDefault="00516E5C" w:rsidP="00516E5C">
            <w:pPr>
              <w:spacing w:before="96" w:after="96"/>
              <w:cnfStyle w:val="000000100000" w:firstRow="0" w:lastRow="0" w:firstColumn="0" w:lastColumn="0" w:oddVBand="0" w:evenVBand="0" w:oddHBand="1" w:evenHBand="0" w:firstRowFirstColumn="0" w:firstRowLastColumn="0" w:lastRowFirstColumn="0" w:lastRowLastColumn="0"/>
            </w:pPr>
            <w:r w:rsidRPr="00516E5C">
              <w:t xml:space="preserve">To understand if staff </w:t>
            </w:r>
            <w:proofErr w:type="gramStart"/>
            <w:r w:rsidRPr="00516E5C">
              <w:t>are able to</w:t>
            </w:r>
            <w:proofErr w:type="gramEnd"/>
            <w:r w:rsidRPr="00516E5C">
              <w:t xml:space="preserve"> make the necessary changes to improve patient care.</w:t>
            </w:r>
          </w:p>
        </w:tc>
      </w:tr>
      <w:tr w:rsidR="00516E5C" w14:paraId="103A836A" w14:textId="77777777" w:rsidTr="00516E5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7399F837" w14:textId="46C50DAC" w:rsidR="00516E5C" w:rsidRPr="00516E5C" w:rsidRDefault="00516E5C" w:rsidP="00516E5C">
            <w:pPr>
              <w:pStyle w:val="NumberedList"/>
              <w:spacing w:before="96" w:after="96"/>
            </w:pPr>
            <w:r w:rsidRPr="00516E5C">
              <w:t>Leaders are held responsible for making sure that the improvement work is successful.</w:t>
            </w:r>
          </w:p>
        </w:tc>
        <w:tc>
          <w:tcPr>
            <w:tcW w:w="5035" w:type="dxa"/>
            <w:vAlign w:val="top"/>
          </w:tcPr>
          <w:p w14:paraId="74D45129" w14:textId="10AA6757" w:rsidR="00516E5C" w:rsidRPr="00516E5C" w:rsidRDefault="00516E5C" w:rsidP="00516E5C">
            <w:pPr>
              <w:spacing w:before="96" w:after="96"/>
              <w:cnfStyle w:val="000000010000" w:firstRow="0" w:lastRow="0" w:firstColumn="0" w:lastColumn="0" w:oddVBand="0" w:evenVBand="0" w:oddHBand="0" w:evenHBand="1" w:firstRowFirstColumn="0" w:firstRowLastColumn="0" w:lastRowFirstColumn="0" w:lastRowLastColumn="0"/>
            </w:pPr>
            <w:r w:rsidRPr="00516E5C">
              <w:t>To understand if facility leaders are held responsible for the success of the improvement work.</w:t>
            </w:r>
          </w:p>
        </w:tc>
      </w:tr>
      <w:tr w:rsidR="00516E5C" w14:paraId="25332FDC" w14:textId="77777777" w:rsidTr="00516E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67E9A03C" w14:textId="744B1EA3" w:rsidR="00516E5C" w:rsidRPr="00516E5C" w:rsidRDefault="00516E5C" w:rsidP="00516E5C">
            <w:pPr>
              <w:pStyle w:val="NumberedList"/>
              <w:spacing w:before="96" w:after="96"/>
            </w:pPr>
            <w:r w:rsidRPr="00516E5C">
              <w:t>Staff are monitored to see if they are making the correct changes to patient care.</w:t>
            </w:r>
          </w:p>
        </w:tc>
        <w:tc>
          <w:tcPr>
            <w:tcW w:w="5035" w:type="dxa"/>
            <w:vAlign w:val="top"/>
          </w:tcPr>
          <w:p w14:paraId="08B50FFE" w14:textId="00E34F9A" w:rsidR="00516E5C" w:rsidRPr="00516E5C" w:rsidRDefault="00516E5C" w:rsidP="00516E5C">
            <w:pPr>
              <w:spacing w:before="96" w:after="96"/>
              <w:cnfStyle w:val="000000100000" w:firstRow="0" w:lastRow="0" w:firstColumn="0" w:lastColumn="0" w:oddVBand="0" w:evenVBand="0" w:oddHBand="1" w:evenHBand="0" w:firstRowFirstColumn="0" w:firstRowLastColumn="0" w:lastRowFirstColumn="0" w:lastRowLastColumn="0"/>
            </w:pPr>
            <w:r w:rsidRPr="00516E5C">
              <w:t>To understand if staff are being monitored and held responsible for making the necessary changes to patient care.</w:t>
            </w:r>
          </w:p>
        </w:tc>
      </w:tr>
      <w:tr w:rsidR="00516E5C" w14:paraId="5BBA995C" w14:textId="77777777" w:rsidTr="00516E5C">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03C67AB3" w14:textId="5575A45D" w:rsidR="00516E5C" w:rsidRPr="00516E5C" w:rsidRDefault="00516E5C" w:rsidP="00516E5C">
            <w:pPr>
              <w:pStyle w:val="NumberedList"/>
              <w:spacing w:before="96" w:after="96"/>
            </w:pPr>
            <w:r w:rsidRPr="00516E5C">
              <w:t>I have the support I need to learn the skills required for this improvement.</w:t>
            </w:r>
          </w:p>
        </w:tc>
        <w:tc>
          <w:tcPr>
            <w:tcW w:w="5035" w:type="dxa"/>
            <w:vAlign w:val="top"/>
          </w:tcPr>
          <w:p w14:paraId="705DDB7F" w14:textId="1D2F5B9B" w:rsidR="00516E5C" w:rsidRPr="00516E5C" w:rsidRDefault="00516E5C" w:rsidP="00516E5C">
            <w:pPr>
              <w:spacing w:before="96" w:after="96"/>
              <w:cnfStyle w:val="000000010000" w:firstRow="0" w:lastRow="0" w:firstColumn="0" w:lastColumn="0" w:oddVBand="0" w:evenVBand="0" w:oddHBand="0" w:evenHBand="1" w:firstRowFirstColumn="0" w:firstRowLastColumn="0" w:lastRowFirstColumn="0" w:lastRowLastColumn="0"/>
            </w:pPr>
            <w:r w:rsidRPr="00516E5C">
              <w:t>To identify if people at the site need more support with the skills needed for improving patient care.</w:t>
            </w:r>
          </w:p>
        </w:tc>
      </w:tr>
      <w:tr w:rsidR="00516E5C" w14:paraId="746AB1C2" w14:textId="77777777" w:rsidTr="00516E5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6D5C718E" w14:textId="3CD9F84A" w:rsidR="00516E5C" w:rsidRPr="00516E5C" w:rsidRDefault="00516E5C" w:rsidP="00516E5C">
            <w:pPr>
              <w:pStyle w:val="NumberedList"/>
              <w:spacing w:before="96" w:after="96"/>
            </w:pPr>
            <w:r w:rsidRPr="00516E5C">
              <w:t xml:space="preserve">I </w:t>
            </w:r>
            <w:proofErr w:type="gramStart"/>
            <w:r w:rsidRPr="00516E5C">
              <w:t>am able to</w:t>
            </w:r>
            <w:proofErr w:type="gramEnd"/>
            <w:r w:rsidRPr="00516E5C">
              <w:t xml:space="preserve"> view data for this improvement work.</w:t>
            </w:r>
          </w:p>
        </w:tc>
        <w:tc>
          <w:tcPr>
            <w:tcW w:w="5035" w:type="dxa"/>
            <w:vAlign w:val="top"/>
          </w:tcPr>
          <w:p w14:paraId="0E7D3519" w14:textId="11170474" w:rsidR="00516E5C" w:rsidRPr="00516E5C" w:rsidRDefault="00516E5C" w:rsidP="00516E5C">
            <w:pPr>
              <w:spacing w:before="96" w:after="96"/>
              <w:cnfStyle w:val="000000100000" w:firstRow="0" w:lastRow="0" w:firstColumn="0" w:lastColumn="0" w:oddVBand="0" w:evenVBand="0" w:oddHBand="1" w:evenHBand="0" w:firstRowFirstColumn="0" w:firstRowLastColumn="0" w:lastRowFirstColumn="0" w:lastRowLastColumn="0"/>
            </w:pPr>
            <w:r w:rsidRPr="00516E5C">
              <w:rPr>
                <w:color w:val="3C4043"/>
              </w:rPr>
              <w:t>To understand if data from the improvement work is being shared across the site.</w:t>
            </w:r>
          </w:p>
        </w:tc>
      </w:tr>
    </w:tbl>
    <w:p w14:paraId="5FEFCC08" w14:textId="7CE690EF" w:rsidR="001A0647" w:rsidRDefault="001A0647" w:rsidP="00774948">
      <w:pPr>
        <w:rPr>
          <w:highlight w:val="white"/>
        </w:rPr>
      </w:pPr>
    </w:p>
    <w:p w14:paraId="682073C4" w14:textId="7A9ECBE5" w:rsidR="001A7E17" w:rsidRDefault="00516E5C" w:rsidP="00516E5C">
      <w:pPr>
        <w:pStyle w:val="Heading2"/>
      </w:pPr>
      <w:r w:rsidRPr="00456203">
        <w:t xml:space="preserve">Indicate the amount you </w:t>
      </w:r>
      <w:r w:rsidRPr="00CB4BBC">
        <w:rPr>
          <w:u w:val="single"/>
        </w:rPr>
        <w:t>agree or disagree</w:t>
      </w:r>
      <w:r w:rsidRPr="00456203">
        <w:t xml:space="preserve"> with the following statements.</w:t>
      </w:r>
    </w:p>
    <w:tbl>
      <w:tblPr>
        <w:tblStyle w:val="MOMENTUMreporttable"/>
        <w:tblW w:w="0" w:type="auto"/>
        <w:tblLook w:val="04A0" w:firstRow="1" w:lastRow="0" w:firstColumn="1" w:lastColumn="0" w:noHBand="0" w:noVBand="1"/>
      </w:tblPr>
      <w:tblGrid>
        <w:gridCol w:w="5035"/>
        <w:gridCol w:w="5035"/>
      </w:tblGrid>
      <w:tr w:rsidR="001A7E17" w14:paraId="3EDEB5DB" w14:textId="77777777" w:rsidTr="007440D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35" w:type="dxa"/>
          </w:tcPr>
          <w:p w14:paraId="51CB0A51" w14:textId="77777777" w:rsidR="001A7E17" w:rsidRDefault="001A7E17" w:rsidP="007440D1">
            <w:pPr>
              <w:spacing w:before="96" w:after="96" w:line="240" w:lineRule="auto"/>
              <w:rPr>
                <w:lang w:val="fr-FR"/>
              </w:rPr>
            </w:pPr>
            <w:r>
              <w:rPr>
                <w:lang w:val="fr-FR"/>
              </w:rPr>
              <w:t>Item</w:t>
            </w:r>
          </w:p>
        </w:tc>
        <w:tc>
          <w:tcPr>
            <w:tcW w:w="5035" w:type="dxa"/>
          </w:tcPr>
          <w:p w14:paraId="7557A841" w14:textId="77777777" w:rsidR="001A7E17" w:rsidRDefault="001A7E17"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Purpose</w:t>
            </w:r>
          </w:p>
        </w:tc>
      </w:tr>
      <w:tr w:rsidR="001A7E17" w14:paraId="10637947"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00F3704C" w14:textId="1444CEBA" w:rsidR="001A7E17" w:rsidRPr="001A7E17" w:rsidRDefault="001A7E17" w:rsidP="001A7E17">
            <w:pPr>
              <w:pStyle w:val="NumberedList"/>
              <w:spacing w:before="96" w:after="96"/>
            </w:pPr>
            <w:r w:rsidRPr="001A7E17">
              <w:t>Electricity is always available when we need it.</w:t>
            </w:r>
          </w:p>
        </w:tc>
        <w:tc>
          <w:tcPr>
            <w:tcW w:w="5035" w:type="dxa"/>
            <w:vAlign w:val="top"/>
          </w:tcPr>
          <w:p w14:paraId="1627D001" w14:textId="08F4117F" w:rsidR="001A7E17" w:rsidRPr="001A0647" w:rsidRDefault="001A7E17" w:rsidP="001A7E17">
            <w:pPr>
              <w:spacing w:before="96" w:after="96"/>
              <w:cnfStyle w:val="000000100000" w:firstRow="0" w:lastRow="0" w:firstColumn="0" w:lastColumn="0" w:oddVBand="0" w:evenVBand="0" w:oddHBand="1" w:evenHBand="0" w:firstRowFirstColumn="0" w:firstRowLastColumn="0" w:lastRowFirstColumn="0" w:lastRowLastColumn="0"/>
              <w:rPr>
                <w:lang w:val="fr-FR"/>
              </w:rPr>
            </w:pPr>
            <w:r>
              <w:t>To understand the infrastructure at the health facility. Is electricity consistently available?</w:t>
            </w:r>
          </w:p>
        </w:tc>
      </w:tr>
      <w:tr w:rsidR="001A7E17" w14:paraId="69A44CD2" w14:textId="77777777" w:rsidTr="007440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53305FA3" w14:textId="30920AA2" w:rsidR="001A7E17" w:rsidRPr="001A7E17" w:rsidRDefault="001A7E17" w:rsidP="001A7E17">
            <w:pPr>
              <w:pStyle w:val="NumberedList"/>
              <w:spacing w:before="96" w:after="96"/>
            </w:pPr>
            <w:r w:rsidRPr="001A7E17">
              <w:t>Clean water is always available when we need it.</w:t>
            </w:r>
          </w:p>
        </w:tc>
        <w:tc>
          <w:tcPr>
            <w:tcW w:w="5035" w:type="dxa"/>
            <w:vAlign w:val="top"/>
          </w:tcPr>
          <w:p w14:paraId="01D1D350" w14:textId="6B10EB79" w:rsidR="001A7E17" w:rsidRPr="001A0647" w:rsidRDefault="001A7E17" w:rsidP="001A7E17">
            <w:pPr>
              <w:spacing w:before="96" w:after="96"/>
              <w:cnfStyle w:val="000000010000" w:firstRow="0" w:lastRow="0" w:firstColumn="0" w:lastColumn="0" w:oddVBand="0" w:evenVBand="0" w:oddHBand="0" w:evenHBand="1" w:firstRowFirstColumn="0" w:firstRowLastColumn="0" w:lastRowFirstColumn="0" w:lastRowLastColumn="0"/>
              <w:rPr>
                <w:lang w:val="fr-FR"/>
              </w:rPr>
            </w:pPr>
            <w:r>
              <w:t>To understand the infrastructure at the health facility. Is clean water consistently available?</w:t>
            </w:r>
          </w:p>
        </w:tc>
      </w:tr>
      <w:tr w:rsidR="001A7E17" w14:paraId="15566C9A"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5F240D4D" w14:textId="606220A8" w:rsidR="001A7E17" w:rsidRPr="001A7E17" w:rsidRDefault="001A7E17" w:rsidP="001A7E17">
            <w:pPr>
              <w:pStyle w:val="NumberedList"/>
              <w:spacing w:before="96" w:after="96"/>
            </w:pPr>
            <w:r w:rsidRPr="001A7E17">
              <w:t>Functioning phone service (can include mobile phones) is always available when we need it.</w:t>
            </w:r>
          </w:p>
        </w:tc>
        <w:tc>
          <w:tcPr>
            <w:tcW w:w="5035" w:type="dxa"/>
            <w:vAlign w:val="top"/>
          </w:tcPr>
          <w:p w14:paraId="051F1ADE" w14:textId="76B19996" w:rsidR="001A7E17" w:rsidRPr="001A0647" w:rsidRDefault="001A7E17" w:rsidP="001A7E17">
            <w:pPr>
              <w:spacing w:before="96" w:after="96"/>
              <w:cnfStyle w:val="000000100000" w:firstRow="0" w:lastRow="0" w:firstColumn="0" w:lastColumn="0" w:oddVBand="0" w:evenVBand="0" w:oddHBand="1" w:evenHBand="0" w:firstRowFirstColumn="0" w:firstRowLastColumn="0" w:lastRowFirstColumn="0" w:lastRowLastColumn="0"/>
              <w:rPr>
                <w:sz w:val="16"/>
                <w:szCs w:val="15"/>
              </w:rPr>
            </w:pPr>
            <w:r>
              <w:t>To understand the infrastructure at the health facility. Is phone service consistently available?</w:t>
            </w:r>
          </w:p>
        </w:tc>
      </w:tr>
      <w:tr w:rsidR="001A7E17" w14:paraId="28FCA4EB" w14:textId="77777777" w:rsidTr="007440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2F90FB08" w14:textId="1FFA17BB" w:rsidR="001A7E17" w:rsidRPr="001A7E17" w:rsidRDefault="001A7E17" w:rsidP="001A7E17">
            <w:pPr>
              <w:pStyle w:val="NumberedList"/>
              <w:spacing w:before="96" w:after="96"/>
            </w:pPr>
            <w:r w:rsidRPr="001A7E17">
              <w:t>A functioning computer or other similar device is always available when we need it.</w:t>
            </w:r>
          </w:p>
        </w:tc>
        <w:tc>
          <w:tcPr>
            <w:tcW w:w="5035" w:type="dxa"/>
            <w:vAlign w:val="top"/>
          </w:tcPr>
          <w:p w14:paraId="67FB2663" w14:textId="3230E10B" w:rsidR="001A7E17" w:rsidRPr="001A0647" w:rsidRDefault="001A7E17" w:rsidP="001A7E17">
            <w:pPr>
              <w:spacing w:before="96" w:after="96"/>
              <w:cnfStyle w:val="000000010000" w:firstRow="0" w:lastRow="0" w:firstColumn="0" w:lastColumn="0" w:oddVBand="0" w:evenVBand="0" w:oddHBand="0" w:evenHBand="1" w:firstRowFirstColumn="0" w:firstRowLastColumn="0" w:lastRowFirstColumn="0" w:lastRowLastColumn="0"/>
              <w:rPr>
                <w:sz w:val="16"/>
                <w:szCs w:val="15"/>
              </w:rPr>
            </w:pPr>
            <w:r>
              <w:t>To understand the infrastructure at the health facility. Is a computer consistently available?</w:t>
            </w:r>
          </w:p>
        </w:tc>
      </w:tr>
    </w:tbl>
    <w:p w14:paraId="79A8E268" w14:textId="7A4EB3E2" w:rsidR="001A7E17" w:rsidRDefault="001A7E17" w:rsidP="00DD232F"/>
    <w:p w14:paraId="718CDEBB" w14:textId="77777777" w:rsidR="00DD232F" w:rsidRDefault="00DD232F" w:rsidP="00DD232F"/>
    <w:p w14:paraId="58B11438" w14:textId="77777777" w:rsidR="00DD232F" w:rsidRDefault="00DD232F" w:rsidP="00DD232F"/>
    <w:p w14:paraId="05423E60" w14:textId="4449A7A4" w:rsidR="00B74F4B" w:rsidRDefault="00145041" w:rsidP="00145041">
      <w:pPr>
        <w:pStyle w:val="Heading1"/>
      </w:pPr>
      <w:r>
        <w:lastRenderedPageBreak/>
        <w:t>Section 2</w:t>
      </w:r>
    </w:p>
    <w:p w14:paraId="1F27D9C5" w14:textId="77777777" w:rsidR="00DD232F" w:rsidRDefault="00DD232F" w:rsidP="00DD232F">
      <w:pPr>
        <w:pStyle w:val="NumberedList"/>
      </w:pPr>
      <w:r>
        <w:t>Do you provide direct clinical care to patients?</w:t>
      </w:r>
    </w:p>
    <w:p w14:paraId="56DA0B32" w14:textId="77777777" w:rsidR="00DD232F" w:rsidRDefault="00DD232F" w:rsidP="00DD232F">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Yes — continue the survey</w:t>
      </w:r>
    </w:p>
    <w:p w14:paraId="05EC5296" w14:textId="745453A0" w:rsidR="00DD232F" w:rsidRDefault="00DD232F" w:rsidP="00DD232F">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 xml:space="preserve">No </w:t>
      </w:r>
      <w:proofErr w:type="gramStart"/>
      <w:r>
        <w:t>—  go</w:t>
      </w:r>
      <w:proofErr w:type="gramEnd"/>
      <w:r>
        <w:t xml:space="preserve"> to </w:t>
      </w:r>
      <w:hyperlink w:anchor="_Section_3_1" w:history="1">
        <w:r w:rsidRPr="00D20D39">
          <w:rPr>
            <w:rStyle w:val="Hyperlink"/>
            <w:bCs/>
          </w:rPr>
          <w:t>SECTION 3</w:t>
        </w:r>
      </w:hyperlink>
    </w:p>
    <w:p w14:paraId="16492566" w14:textId="069DFC05" w:rsidR="00D20D39" w:rsidRDefault="00D20D39" w:rsidP="00D20D39"/>
    <w:tbl>
      <w:tblPr>
        <w:tblStyle w:val="MOMENTUMreporttable"/>
        <w:tblW w:w="0" w:type="auto"/>
        <w:tblLook w:val="04A0" w:firstRow="1" w:lastRow="0" w:firstColumn="1" w:lastColumn="0" w:noHBand="0" w:noVBand="1"/>
      </w:tblPr>
      <w:tblGrid>
        <w:gridCol w:w="5035"/>
        <w:gridCol w:w="5035"/>
      </w:tblGrid>
      <w:tr w:rsidR="001A7E17" w14:paraId="60EA3F5D" w14:textId="77777777" w:rsidTr="007440D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35" w:type="dxa"/>
          </w:tcPr>
          <w:p w14:paraId="48E13DDF" w14:textId="77777777" w:rsidR="001A7E17" w:rsidRDefault="001A7E17" w:rsidP="007440D1">
            <w:pPr>
              <w:spacing w:before="96" w:after="96" w:line="240" w:lineRule="auto"/>
              <w:rPr>
                <w:lang w:val="fr-FR"/>
              </w:rPr>
            </w:pPr>
            <w:r>
              <w:rPr>
                <w:lang w:val="fr-FR"/>
              </w:rPr>
              <w:t>Item</w:t>
            </w:r>
          </w:p>
        </w:tc>
        <w:tc>
          <w:tcPr>
            <w:tcW w:w="5035" w:type="dxa"/>
          </w:tcPr>
          <w:p w14:paraId="040F7AE4" w14:textId="77777777" w:rsidR="001A7E17" w:rsidRDefault="001A7E17"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Purpose</w:t>
            </w:r>
          </w:p>
        </w:tc>
      </w:tr>
      <w:tr w:rsidR="001A7E17" w:rsidRPr="001A0647" w14:paraId="3FB215E1" w14:textId="77777777" w:rsidTr="001A7E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158DB804" w14:textId="2358D8D8" w:rsidR="001A7E17" w:rsidRPr="001A7E17" w:rsidRDefault="001A7E17" w:rsidP="001A7E17">
            <w:pPr>
              <w:pStyle w:val="NumberedList"/>
              <w:spacing w:before="96" w:after="96"/>
            </w:pPr>
            <w:r w:rsidRPr="001A7E17">
              <w:t>When I work with other staff to provide care to a patient, I know my role and responsibilities.</w:t>
            </w:r>
          </w:p>
        </w:tc>
        <w:tc>
          <w:tcPr>
            <w:tcW w:w="5035" w:type="dxa"/>
            <w:vAlign w:val="top"/>
          </w:tcPr>
          <w:p w14:paraId="78D93423" w14:textId="501410DF" w:rsidR="001A7E17" w:rsidRPr="001A0647" w:rsidRDefault="001A7E17" w:rsidP="001A7E17">
            <w:pPr>
              <w:spacing w:before="96" w:after="96"/>
              <w:cnfStyle w:val="000000100000" w:firstRow="0" w:lastRow="0" w:firstColumn="0" w:lastColumn="0" w:oddVBand="0" w:evenVBand="0" w:oddHBand="1" w:evenHBand="0" w:firstRowFirstColumn="0" w:firstRowLastColumn="0" w:lastRowFirstColumn="0" w:lastRowLastColumn="0"/>
              <w:rPr>
                <w:lang w:val="fr-FR"/>
              </w:rPr>
            </w:pPr>
            <w:r>
              <w:t>To understand if the respondent is clear on their roles and responsibilities on their care teams; do they know what is expected of them.</w:t>
            </w:r>
          </w:p>
        </w:tc>
      </w:tr>
      <w:tr w:rsidR="001A7E17" w:rsidRPr="001A0647" w14:paraId="4925D480" w14:textId="77777777" w:rsidTr="001A7E1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1B40C738" w14:textId="5ED63313" w:rsidR="001A7E17" w:rsidRPr="001A7E17" w:rsidRDefault="001A7E17" w:rsidP="001A7E17">
            <w:pPr>
              <w:pStyle w:val="NumberedList"/>
              <w:spacing w:before="96" w:after="96"/>
            </w:pPr>
            <w:r w:rsidRPr="001A7E17">
              <w:t>When I work with other staff to provide care to a patient, everyone shares important information as it becomes available.</w:t>
            </w:r>
          </w:p>
        </w:tc>
        <w:tc>
          <w:tcPr>
            <w:tcW w:w="5035" w:type="dxa"/>
            <w:vAlign w:val="top"/>
          </w:tcPr>
          <w:p w14:paraId="1F277E52" w14:textId="72B91BCA" w:rsidR="001A7E17" w:rsidRDefault="001A7E17" w:rsidP="001A7E17">
            <w:pPr>
              <w:spacing w:before="96" w:after="96"/>
              <w:cnfStyle w:val="000000010000" w:firstRow="0" w:lastRow="0" w:firstColumn="0" w:lastColumn="0" w:oddVBand="0" w:evenVBand="0" w:oddHBand="0" w:evenHBand="1" w:firstRowFirstColumn="0" w:firstRowLastColumn="0" w:lastRowFirstColumn="0" w:lastRowLastColumn="0"/>
            </w:pPr>
            <w:r>
              <w:t>To understand if relevant information about patients is shared with all necessary people in a timely manner.</w:t>
            </w:r>
          </w:p>
        </w:tc>
      </w:tr>
    </w:tbl>
    <w:p w14:paraId="477B7157" w14:textId="22D29298" w:rsidR="00DD232F" w:rsidRDefault="00DD232F" w:rsidP="00DD232F">
      <w:pPr>
        <w:rPr>
          <w:noProof/>
        </w:rPr>
      </w:pPr>
      <w:bookmarkStart w:id="4" w:name="_Section_3"/>
      <w:bookmarkEnd w:id="4"/>
    </w:p>
    <w:p w14:paraId="034E8885" w14:textId="77777777" w:rsidR="00DD232F" w:rsidRDefault="00DD232F" w:rsidP="00DD232F">
      <w:pPr>
        <w:rPr>
          <w:noProof/>
        </w:rPr>
      </w:pPr>
    </w:p>
    <w:p w14:paraId="403FA70A" w14:textId="29ACC328" w:rsidR="00B74F4B" w:rsidRDefault="00D20D39" w:rsidP="00D20D39">
      <w:pPr>
        <w:pStyle w:val="Heading1"/>
      </w:pPr>
      <w:bookmarkStart w:id="5" w:name="_Section_3_1"/>
      <w:bookmarkEnd w:id="5"/>
      <w:r>
        <w:t>Section 3</w:t>
      </w:r>
    </w:p>
    <w:p w14:paraId="79CE78A9" w14:textId="1B9F65D3" w:rsidR="00DD232F" w:rsidRDefault="00DD232F" w:rsidP="00DD232F">
      <w:pPr>
        <w:pStyle w:val="NumberedList"/>
      </w:pPr>
      <w:r w:rsidRPr="00213044">
        <w:t>We consider the implementation team to be the person(s) introducing the practice change by participating in activities such as: designing the practice change, developing the implementation strategy, planning or leading trainings, providing ongoing support (e.g., coaching/mentoring), measuring and using data about the implementation. These activities are distinct from doing the practice change as part of patient care.</w:t>
      </w:r>
      <w:r>
        <w:br/>
      </w:r>
      <w:r>
        <w:br/>
      </w:r>
      <w:r w:rsidRPr="00213044">
        <w:t xml:space="preserve">Are you part of the implementation team for </w:t>
      </w:r>
      <w:r w:rsidR="00CF5C77">
        <w:t>this improvement work</w:t>
      </w:r>
      <w:r w:rsidRPr="00213044">
        <w:t>? (</w:t>
      </w:r>
      <w:proofErr w:type="gramStart"/>
      <w:r w:rsidRPr="00213044">
        <w:t>see</w:t>
      </w:r>
      <w:proofErr w:type="gramEnd"/>
      <w:r w:rsidRPr="00213044">
        <w:t xml:space="preserve"> definition above)</w:t>
      </w:r>
    </w:p>
    <w:p w14:paraId="00F7EE60" w14:textId="43727DBE" w:rsidR="00DD232F" w:rsidRDefault="00DD232F" w:rsidP="00DD232F">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 xml:space="preserve">Yes — </w:t>
      </w:r>
      <w:r w:rsidR="00CF5C77">
        <w:t>respond to items 31–35</w:t>
      </w:r>
    </w:p>
    <w:p w14:paraId="42807978" w14:textId="26B68F13" w:rsidR="00DD232F" w:rsidRDefault="00DD232F" w:rsidP="00DD232F">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 xml:space="preserve">No — go to </w:t>
      </w:r>
      <w:hyperlink w:anchor="_Section_4" w:history="1">
        <w:r w:rsidRPr="00385099">
          <w:rPr>
            <w:rStyle w:val="Hyperlink"/>
          </w:rPr>
          <w:t>Section 4</w:t>
        </w:r>
      </w:hyperlink>
    </w:p>
    <w:p w14:paraId="55C0CAF5" w14:textId="77777777" w:rsidR="00DD232F" w:rsidRDefault="00DD232F" w:rsidP="00DD232F">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 xml:space="preserve">Don’t know — go to </w:t>
      </w:r>
      <w:hyperlink w:anchor="_Section_4" w:history="1">
        <w:r w:rsidRPr="00385099">
          <w:rPr>
            <w:rStyle w:val="Hyperlink"/>
          </w:rPr>
          <w:t>Section 4</w:t>
        </w:r>
      </w:hyperlink>
    </w:p>
    <w:p w14:paraId="39CB12D6" w14:textId="6886E22C" w:rsidR="00DD232F" w:rsidRDefault="00DD232F" w:rsidP="00DD232F"/>
    <w:tbl>
      <w:tblPr>
        <w:tblStyle w:val="MOMENTUMreporttable"/>
        <w:tblW w:w="0" w:type="auto"/>
        <w:tblLook w:val="04A0" w:firstRow="1" w:lastRow="0" w:firstColumn="1" w:lastColumn="0" w:noHBand="0" w:noVBand="1"/>
      </w:tblPr>
      <w:tblGrid>
        <w:gridCol w:w="5035"/>
        <w:gridCol w:w="5035"/>
      </w:tblGrid>
      <w:tr w:rsidR="00DD232F" w14:paraId="5B58A8C4" w14:textId="77777777" w:rsidTr="007440D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35" w:type="dxa"/>
          </w:tcPr>
          <w:p w14:paraId="1EA34BB0" w14:textId="77777777" w:rsidR="00DD232F" w:rsidRDefault="00DD232F" w:rsidP="007440D1">
            <w:pPr>
              <w:spacing w:before="96" w:after="96" w:line="240" w:lineRule="auto"/>
              <w:rPr>
                <w:lang w:val="fr-FR"/>
              </w:rPr>
            </w:pPr>
            <w:r>
              <w:rPr>
                <w:lang w:val="fr-FR"/>
              </w:rPr>
              <w:t>Item</w:t>
            </w:r>
          </w:p>
        </w:tc>
        <w:tc>
          <w:tcPr>
            <w:tcW w:w="5035" w:type="dxa"/>
          </w:tcPr>
          <w:p w14:paraId="799B715B" w14:textId="77777777" w:rsidR="00DD232F" w:rsidRDefault="00DD232F"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Purpose</w:t>
            </w:r>
          </w:p>
        </w:tc>
      </w:tr>
      <w:tr w:rsidR="00DD232F" w:rsidRPr="001A0647" w14:paraId="784D1AAB" w14:textId="77777777" w:rsidTr="00DD23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734F5904" w14:textId="22550A23" w:rsidR="00DD232F" w:rsidRPr="00DD232F" w:rsidRDefault="00DD232F" w:rsidP="00DD232F">
            <w:pPr>
              <w:pStyle w:val="NumberedList"/>
              <w:spacing w:before="96" w:after="96"/>
            </w:pPr>
            <w:r w:rsidRPr="00DD232F">
              <w:t>I have enough time to work on implementing this improvement work.</w:t>
            </w:r>
          </w:p>
        </w:tc>
        <w:tc>
          <w:tcPr>
            <w:tcW w:w="5035" w:type="dxa"/>
            <w:vAlign w:val="top"/>
          </w:tcPr>
          <w:p w14:paraId="4616EB49" w14:textId="4EB181B4" w:rsidR="00DD232F" w:rsidRPr="001A0647" w:rsidRDefault="00DD232F" w:rsidP="00DD232F">
            <w:pPr>
              <w:spacing w:before="96" w:after="96"/>
              <w:cnfStyle w:val="000000100000" w:firstRow="0" w:lastRow="0" w:firstColumn="0" w:lastColumn="0" w:oddVBand="0" w:evenVBand="0" w:oddHBand="1" w:evenHBand="0" w:firstRowFirstColumn="0" w:firstRowLastColumn="0" w:lastRowFirstColumn="0" w:lastRowLastColumn="0"/>
              <w:rPr>
                <w:lang w:val="fr-FR"/>
              </w:rPr>
            </w:pPr>
            <w:r>
              <w:t>To understand if the respondent feels that they have enough time to work on the activities to implement the improvement work.</w:t>
            </w:r>
          </w:p>
        </w:tc>
      </w:tr>
      <w:tr w:rsidR="00DD232F" w:rsidRPr="001A0647" w14:paraId="586B4265" w14:textId="77777777" w:rsidTr="00DD232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41051971" w14:textId="77B3EB01" w:rsidR="00DD232F" w:rsidRPr="00DD232F" w:rsidRDefault="00DD232F" w:rsidP="00DD232F">
            <w:pPr>
              <w:pStyle w:val="NumberedList"/>
              <w:spacing w:before="96" w:after="96"/>
            </w:pPr>
            <w:r w:rsidRPr="00DD232F">
              <w:t>The implementation team has a leader who moves the work forward.</w:t>
            </w:r>
          </w:p>
        </w:tc>
        <w:tc>
          <w:tcPr>
            <w:tcW w:w="5035" w:type="dxa"/>
            <w:vAlign w:val="top"/>
          </w:tcPr>
          <w:p w14:paraId="7BADDFAF" w14:textId="09EAEB02" w:rsidR="00DD232F" w:rsidRDefault="00DD232F" w:rsidP="00DD232F">
            <w:pPr>
              <w:spacing w:before="96" w:after="96"/>
              <w:cnfStyle w:val="000000010000" w:firstRow="0" w:lastRow="0" w:firstColumn="0" w:lastColumn="0" w:oddVBand="0" w:evenVBand="0" w:oddHBand="0" w:evenHBand="1" w:firstRowFirstColumn="0" w:firstRowLastColumn="0" w:lastRowFirstColumn="0" w:lastRowLastColumn="0"/>
            </w:pPr>
            <w:r>
              <w:t>To understand if there is a person assigned to formally lead the implementation.</w:t>
            </w:r>
          </w:p>
        </w:tc>
      </w:tr>
      <w:tr w:rsidR="00DD232F" w:rsidRPr="001A0647" w14:paraId="12C185D4" w14:textId="77777777" w:rsidTr="00DD23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17AE367A" w14:textId="14465ED5" w:rsidR="00DD232F" w:rsidRPr="00DD232F" w:rsidRDefault="00DD232F" w:rsidP="00DD232F">
            <w:pPr>
              <w:pStyle w:val="NumberedList"/>
              <w:spacing w:before="96" w:after="96"/>
            </w:pPr>
            <w:r w:rsidRPr="00DD232F">
              <w:t>The implementation team has a plan for how to implement this improvement work.</w:t>
            </w:r>
          </w:p>
        </w:tc>
        <w:tc>
          <w:tcPr>
            <w:tcW w:w="5035" w:type="dxa"/>
            <w:vAlign w:val="top"/>
          </w:tcPr>
          <w:p w14:paraId="116CB752" w14:textId="6AB0C035" w:rsidR="00DD232F" w:rsidRDefault="00DD232F" w:rsidP="00DD232F">
            <w:pPr>
              <w:spacing w:before="96" w:after="96"/>
              <w:cnfStyle w:val="000000100000" w:firstRow="0" w:lastRow="0" w:firstColumn="0" w:lastColumn="0" w:oddVBand="0" w:evenVBand="0" w:oddHBand="1" w:evenHBand="0" w:firstRowFirstColumn="0" w:firstRowLastColumn="0" w:lastRowFirstColumn="0" w:lastRowLastColumn="0"/>
            </w:pPr>
            <w:r>
              <w:t>To understand if there is a plan that details how the improvement work will be implemented.</w:t>
            </w:r>
          </w:p>
        </w:tc>
      </w:tr>
      <w:tr w:rsidR="00DD232F" w:rsidRPr="001A0647" w14:paraId="015269F9" w14:textId="77777777" w:rsidTr="00DD232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7EEA69A0" w14:textId="19CA9F40" w:rsidR="00DD232F" w:rsidRPr="00DD232F" w:rsidRDefault="00DD232F" w:rsidP="00DD232F">
            <w:pPr>
              <w:pStyle w:val="NumberedList"/>
              <w:spacing w:before="96" w:after="96"/>
            </w:pPr>
            <w:r w:rsidRPr="00DD232F">
              <w:t>The implementation team meets at frequent intervals to discuss progress towards goals.</w:t>
            </w:r>
          </w:p>
        </w:tc>
        <w:tc>
          <w:tcPr>
            <w:tcW w:w="5035" w:type="dxa"/>
            <w:vAlign w:val="top"/>
          </w:tcPr>
          <w:p w14:paraId="01E32015" w14:textId="0D4C269B" w:rsidR="00DD232F" w:rsidRDefault="00DD232F" w:rsidP="00DD232F">
            <w:pPr>
              <w:spacing w:before="96" w:after="96"/>
              <w:cnfStyle w:val="000000010000" w:firstRow="0" w:lastRow="0" w:firstColumn="0" w:lastColumn="0" w:oddVBand="0" w:evenVBand="0" w:oddHBand="0" w:evenHBand="1" w:firstRowFirstColumn="0" w:firstRowLastColumn="0" w:lastRowFirstColumn="0" w:lastRowLastColumn="0"/>
            </w:pPr>
            <w:r>
              <w:t xml:space="preserve">To understand if the implementation team has meetings that are scheduled (not just </w:t>
            </w:r>
            <w:proofErr w:type="gramStart"/>
            <w:r>
              <w:t>as-needed</w:t>
            </w:r>
            <w:proofErr w:type="gramEnd"/>
            <w:r>
              <w:t>) and that occur on a regular basis.</w:t>
            </w:r>
          </w:p>
        </w:tc>
      </w:tr>
      <w:tr w:rsidR="00DD232F" w:rsidRPr="001A0647" w14:paraId="41DC0803" w14:textId="77777777" w:rsidTr="00DD232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49E2A6FF" w14:textId="3D71BF4E" w:rsidR="00DD232F" w:rsidRPr="00DD232F" w:rsidRDefault="00DD232F" w:rsidP="00DD232F">
            <w:pPr>
              <w:pStyle w:val="NumberedList"/>
              <w:spacing w:before="96" w:after="96"/>
            </w:pPr>
            <w:r w:rsidRPr="00DD232F">
              <w:lastRenderedPageBreak/>
              <w:t>The staffing on our implementation team has not changed.</w:t>
            </w:r>
          </w:p>
        </w:tc>
        <w:tc>
          <w:tcPr>
            <w:tcW w:w="5035" w:type="dxa"/>
            <w:vAlign w:val="top"/>
          </w:tcPr>
          <w:p w14:paraId="172D59D5" w14:textId="4FC4F99D" w:rsidR="00DD232F" w:rsidRDefault="00DD232F" w:rsidP="00DD232F">
            <w:pPr>
              <w:spacing w:before="96" w:after="96"/>
              <w:cnfStyle w:val="000000100000" w:firstRow="0" w:lastRow="0" w:firstColumn="0" w:lastColumn="0" w:oddVBand="0" w:evenVBand="0" w:oddHBand="1" w:evenHBand="0" w:firstRowFirstColumn="0" w:firstRowLastColumn="0" w:lastRowFirstColumn="0" w:lastRowLastColumn="0"/>
            </w:pPr>
            <w:r>
              <w:t>To understand if there has been staffing changes to the implementation team.</w:t>
            </w:r>
          </w:p>
        </w:tc>
      </w:tr>
    </w:tbl>
    <w:p w14:paraId="199FB303" w14:textId="77777777" w:rsidR="00DD232F" w:rsidRDefault="00DD232F" w:rsidP="00DD232F"/>
    <w:p w14:paraId="39D97788" w14:textId="77777777" w:rsidR="00DD232F" w:rsidRDefault="00DD232F" w:rsidP="00DD232F"/>
    <w:p w14:paraId="190BDB53" w14:textId="45647436" w:rsidR="00DD232F" w:rsidRDefault="00DD232F" w:rsidP="00DD232F">
      <w:pPr>
        <w:pStyle w:val="Heading1"/>
      </w:pPr>
      <w:bookmarkStart w:id="6" w:name="_Section_4"/>
      <w:bookmarkEnd w:id="6"/>
      <w:r>
        <w:t>Section 4</w:t>
      </w:r>
    </w:p>
    <w:p w14:paraId="76E9BCE4" w14:textId="77777777" w:rsidR="00DD232F" w:rsidRDefault="00DD232F" w:rsidP="00DD232F">
      <w:pPr>
        <w:pStyle w:val="NumberedList"/>
      </w:pPr>
      <w:r>
        <w:t>Do you think this survey asks about things that could impact the success of a new program?</w:t>
      </w:r>
    </w:p>
    <w:p w14:paraId="00006A72" w14:textId="77777777" w:rsidR="00DD232F" w:rsidRDefault="00DD232F" w:rsidP="00DD232F">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Yes</w:t>
      </w:r>
    </w:p>
    <w:p w14:paraId="2B005562" w14:textId="77777777" w:rsidR="00DD232F" w:rsidRDefault="00DD232F" w:rsidP="00DD232F">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No</w:t>
      </w:r>
    </w:p>
    <w:p w14:paraId="46D84C65" w14:textId="77777777" w:rsidR="00DD232F" w:rsidRDefault="00DD232F" w:rsidP="00DD232F">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Don’t know</w:t>
      </w:r>
    </w:p>
    <w:p w14:paraId="72F7A45E" w14:textId="77777777" w:rsidR="00DD232F" w:rsidRDefault="00DD232F" w:rsidP="00DD232F"/>
    <w:p w14:paraId="216996A6" w14:textId="77777777" w:rsidR="00DD232F" w:rsidRDefault="00DD232F" w:rsidP="00DD232F">
      <w:pPr>
        <w:pStyle w:val="NumberedList"/>
      </w:pPr>
      <w:r>
        <w:t>The time it took to complete this survey was:</w:t>
      </w:r>
    </w:p>
    <w:p w14:paraId="6AC51261" w14:textId="77777777" w:rsidR="00DD232F" w:rsidRDefault="00DD232F" w:rsidP="00DD232F">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Reasonable</w:t>
      </w:r>
    </w:p>
    <w:p w14:paraId="255EF64C" w14:textId="77777777" w:rsidR="00DD232F" w:rsidRDefault="00DD232F" w:rsidP="00DD232F">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Too long</w:t>
      </w:r>
    </w:p>
    <w:p w14:paraId="6864255F" w14:textId="20E350BB" w:rsidR="00B74F4B" w:rsidRDefault="00B74F4B" w:rsidP="00013BE3"/>
    <w:p w14:paraId="4B9CD0C0" w14:textId="77777777" w:rsidR="00D20D39" w:rsidRDefault="00D20D39" w:rsidP="00013BE3"/>
    <w:p w14:paraId="4FBE9A0B" w14:textId="17967682" w:rsidR="00D20D39" w:rsidRDefault="00D20D39" w:rsidP="00D20D39">
      <w:pPr>
        <w:pStyle w:val="Heading3"/>
      </w:pPr>
      <w:r>
        <w:t xml:space="preserve">Instructions: </w:t>
      </w:r>
      <w:r w:rsidRPr="00D20D39">
        <w:t>Please enter the time that you completed this survey</w:t>
      </w:r>
      <w:r>
        <w:t>.</w:t>
      </w:r>
    </w:p>
    <w:p w14:paraId="5E28792D" w14:textId="77777777" w:rsidR="00D20D39" w:rsidRDefault="00D20D39" w:rsidP="00D20D39"/>
    <w:p w14:paraId="64FAADB6" w14:textId="404E8F7C" w:rsidR="00B74F4B" w:rsidRPr="00D20D39" w:rsidRDefault="00D20D39" w:rsidP="00D20D39">
      <w:pPr>
        <w:pStyle w:val="AlternateBox"/>
      </w:pPr>
      <w:r w:rsidRPr="00D20D39">
        <w:t>End time: _________________</w:t>
      </w:r>
    </w:p>
    <w:p w14:paraId="61DC8716" w14:textId="77777777" w:rsidR="001A7E17" w:rsidRDefault="001A7E17" w:rsidP="001A7E17"/>
    <w:p w14:paraId="61537146" w14:textId="348EB5AD" w:rsidR="00B74F4B" w:rsidRPr="00B74F4B" w:rsidRDefault="00B74F4B" w:rsidP="00FB0E8B">
      <w:pPr>
        <w:pStyle w:val="Heading2"/>
        <w:jc w:val="center"/>
      </w:pPr>
      <w:r>
        <w:t>Thank you for completing this survey!</w:t>
      </w:r>
    </w:p>
    <w:sectPr w:rsidR="00B74F4B" w:rsidRPr="00B74F4B" w:rsidSect="000733A2">
      <w:footerReference w:type="default" r:id="rId14"/>
      <w:headerReference w:type="first" r:id="rId15"/>
      <w:footerReference w:type="first" r:id="rId16"/>
      <w:footnotePr>
        <w:numFmt w:val="chicago"/>
      </w:footnotePr>
      <w:endnotePr>
        <w:numFmt w:val="decimal"/>
      </w:endnotePr>
      <w:type w:val="continuous"/>
      <w:pgSz w:w="12240" w:h="15840"/>
      <w:pgMar w:top="1440" w:right="1080" w:bottom="1440" w:left="1080" w:header="0" w:footer="72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1AEA6C" w14:textId="77777777" w:rsidR="009E0CA9" w:rsidRDefault="009E0CA9" w:rsidP="00DB2B55">
      <w:pPr>
        <w:pStyle w:val="NoSpacing"/>
      </w:pPr>
    </w:p>
  </w:endnote>
  <w:endnote w:type="continuationSeparator" w:id="0">
    <w:p w14:paraId="1CE07B18" w14:textId="77777777" w:rsidR="009E0CA9" w:rsidRDefault="009E0CA9" w:rsidP="00756C1B">
      <w:pPr>
        <w:spacing w:after="0"/>
      </w:pPr>
    </w:p>
  </w:endnote>
  <w:endnote w:type="continuationNotice" w:id="1">
    <w:p w14:paraId="0A347DDD" w14:textId="77777777" w:rsidR="009E0CA9" w:rsidRDefault="009E0CA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ebdings">
    <w:panose1 w:val="05030102010509060703"/>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illSansMTStd-Book">
    <w:altName w:val="Calibri"/>
    <w:panose1 w:val="020B0604020202020204"/>
    <w:charset w:val="4D"/>
    <w:family w:val="auto"/>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ource Sans Pro">
    <w:altName w:val="Arial"/>
    <w:panose1 w:val="020B0503030403020204"/>
    <w:charset w:val="00"/>
    <w:family w:val="swiss"/>
    <w:pitch w:val="variable"/>
    <w:sig w:usb0="600002F7" w:usb1="02000001" w:usb2="00000000" w:usb3="00000000" w:csb0="0000019F" w:csb1="00000000"/>
  </w:font>
  <w:font w:name="Lucida Grande">
    <w:altName w:val="Segoe UI"/>
    <w:panose1 w:val="020B0600040502020204"/>
    <w:charset w:val="00"/>
    <w:family w:val="swiss"/>
    <w:pitch w:val="variable"/>
    <w:sig w:usb0="E1000AEF" w:usb1="5000A1FF" w:usb2="00000000" w:usb3="00000000" w:csb0="000001BF" w:csb1="00000000"/>
  </w:font>
  <w:font w:name="Gill Sans MT">
    <w:panose1 w:val="020B0502020104020203"/>
    <w:charset w:val="00"/>
    <w:family w:val="swiss"/>
    <w:pitch w:val="variable"/>
    <w:sig w:usb0="00000007" w:usb1="00000000" w:usb2="00000000" w:usb3="00000000" w:csb0="00000003" w:csb1="00000000"/>
  </w:font>
  <w:font w:name="Arial (Body CS)">
    <w:altName w:val="Arial"/>
    <w:panose1 w:val="020B0604020202020204"/>
    <w:charset w:val="00"/>
    <w:family w:val="roman"/>
    <w:pitch w:val="default"/>
  </w:font>
  <w:font w:name="Roboto Condensed">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9F3D0" w14:textId="77777777" w:rsidR="00B74F4B" w:rsidRPr="009601FF" w:rsidRDefault="00B74F4B" w:rsidP="005D3749">
    <w:pPr>
      <w:pStyle w:val="Footer"/>
      <w:tabs>
        <w:tab w:val="clear" w:pos="4320"/>
        <w:tab w:val="clear" w:pos="8640"/>
        <w:tab w:val="right" w:pos="9990"/>
      </w:tabs>
      <w:rPr>
        <w:color w:val="595959" w:themeColor="text1" w:themeTint="A6"/>
      </w:rPr>
    </w:pPr>
    <w:r w:rsidRPr="009601FF">
      <w:rPr>
        <w:color w:val="595959" w:themeColor="text1" w:themeTint="A6"/>
      </w:rPr>
      <w:t>TITLE GOES HERE (CAN SHORTEN TO FIT)</w:t>
    </w:r>
    <w:r>
      <w:rPr>
        <w:color w:val="595959" w:themeColor="text1" w:themeTint="A6"/>
      </w:rPr>
      <w:tab/>
    </w:r>
    <w:sdt>
      <w:sdtPr>
        <w:rPr>
          <w:color w:val="595959" w:themeColor="text1" w:themeTint="A6"/>
        </w:rPr>
        <w:id w:val="412748360"/>
        <w:docPartObj>
          <w:docPartGallery w:val="Page Numbers (Bottom of Page)"/>
          <w:docPartUnique/>
        </w:docPartObj>
      </w:sdtPr>
      <w:sdtEndPr>
        <w:rPr>
          <w:noProof/>
        </w:rPr>
      </w:sdtEndPr>
      <w:sdtContent>
        <w:r w:rsidRPr="009601FF">
          <w:rPr>
            <w:color w:val="595959" w:themeColor="text1" w:themeTint="A6"/>
          </w:rPr>
          <w:fldChar w:fldCharType="begin"/>
        </w:r>
        <w:r w:rsidRPr="009601FF">
          <w:rPr>
            <w:color w:val="595959" w:themeColor="text1" w:themeTint="A6"/>
          </w:rPr>
          <w:instrText xml:space="preserve"> PAGE   \* MERGEFORMAT </w:instrText>
        </w:r>
        <w:r w:rsidRPr="009601FF">
          <w:rPr>
            <w:color w:val="595959" w:themeColor="text1" w:themeTint="A6"/>
          </w:rPr>
          <w:fldChar w:fldCharType="separate"/>
        </w:r>
        <w:r w:rsidRPr="009601FF">
          <w:rPr>
            <w:color w:val="595959" w:themeColor="text1" w:themeTint="A6"/>
          </w:rPr>
          <w:t>1</w:t>
        </w:r>
        <w:r w:rsidRPr="009601FF">
          <w:rPr>
            <w:noProof/>
            <w:color w:val="595959" w:themeColor="text1" w:themeTint="A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781D1" w14:textId="77777777" w:rsidR="00B74F4B" w:rsidRDefault="00B74F4B" w:rsidP="0096656B">
    <w:pPr>
      <w:pStyle w:val="Footer"/>
    </w:pPr>
    <w:r>
      <w:rPr>
        <w:noProof/>
      </w:rPr>
      <w:drawing>
        <wp:anchor distT="0" distB="0" distL="114300" distR="114300" simplePos="0" relativeHeight="251666432" behindDoc="0" locked="0" layoutInCell="1" allowOverlap="1" wp14:anchorId="2F3E5EBE" wp14:editId="06C56B3B">
          <wp:simplePos x="0" y="0"/>
          <wp:positionH relativeFrom="margin">
            <wp:posOffset>5774055</wp:posOffset>
          </wp:positionH>
          <wp:positionV relativeFrom="paragraph">
            <wp:posOffset>173355</wp:posOffset>
          </wp:positionV>
          <wp:extent cx="857250" cy="384175"/>
          <wp:effectExtent l="0" t="0" r="0" b="0"/>
          <wp:wrapSquare wrapText="bothSides"/>
          <wp:docPr id="31" name="image1.png" descr="A picture containing qr code&#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1.png" descr="A picture containing qr code&#10;&#10;Description automatically generated"/>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857250" cy="384175"/>
                  </a:xfrm>
                  <a:prstGeom prst="rect">
                    <a:avLst/>
                  </a:prstGeom>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0" locked="0" layoutInCell="1" allowOverlap="1" wp14:anchorId="5EAF5F7E" wp14:editId="08EF534C">
          <wp:simplePos x="0" y="0"/>
          <wp:positionH relativeFrom="column">
            <wp:posOffset>2984500</wp:posOffset>
          </wp:positionH>
          <wp:positionV relativeFrom="paragraph">
            <wp:posOffset>148590</wp:posOffset>
          </wp:positionV>
          <wp:extent cx="2628900" cy="527685"/>
          <wp:effectExtent l="0" t="0" r="0" b="0"/>
          <wp:wrapSquare wrapText="bothSides"/>
          <wp:docPr id="32" name="Picture 32" descr="Graphical user interfac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logo&#10;&#10;Description automatically generated"/>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628900" cy="5276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BBF728" w14:textId="77777777" w:rsidR="00B74F4B" w:rsidRDefault="00B74F4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7B62A" w14:textId="5C9FA50C" w:rsidR="006E6F02" w:rsidRPr="00B74F4B" w:rsidRDefault="00516E5C" w:rsidP="00B74F4B">
    <w:pPr>
      <w:jc w:val="right"/>
      <w:rPr>
        <w:color w:val="91999F"/>
        <w:sz w:val="18"/>
        <w:szCs w:val="18"/>
      </w:rPr>
    </w:pPr>
    <w:r>
      <w:rPr>
        <w:color w:val="91999F"/>
        <w:sz w:val="18"/>
        <w:szCs w:val="18"/>
      </w:rPr>
      <w:t>Progress</w:t>
    </w:r>
    <w:r w:rsidR="00B74F4B">
      <w:rPr>
        <w:color w:val="91999F"/>
        <w:sz w:val="18"/>
        <w:szCs w:val="18"/>
      </w:rPr>
      <w:t xml:space="preserve"> Survey</w:t>
    </w:r>
    <w:r w:rsidR="00886836">
      <w:rPr>
        <w:color w:val="91999F"/>
        <w:sz w:val="18"/>
        <w:szCs w:val="18"/>
      </w:rPr>
      <w:t xml:space="preserve"> for F</w:t>
    </w:r>
    <w:r w:rsidR="00955AA5">
      <w:rPr>
        <w:color w:val="91999F"/>
        <w:sz w:val="18"/>
        <w:szCs w:val="18"/>
      </w:rPr>
      <w:t>ront</w:t>
    </w:r>
    <w:r w:rsidR="000001E9">
      <w:rPr>
        <w:color w:val="91999F"/>
        <w:sz w:val="18"/>
        <w:szCs w:val="18"/>
      </w:rPr>
      <w:t xml:space="preserve"> Li</w:t>
    </w:r>
    <w:r w:rsidR="00955AA5">
      <w:rPr>
        <w:color w:val="91999F"/>
        <w:sz w:val="18"/>
        <w:szCs w:val="18"/>
      </w:rPr>
      <w:t>ne Staff</w:t>
    </w:r>
    <w:r>
      <w:rPr>
        <w:color w:val="91999F"/>
        <w:sz w:val="18"/>
        <w:szCs w:val="18"/>
      </w:rPr>
      <w:tab/>
    </w:r>
    <w:r w:rsidR="00B74F4B">
      <w:rPr>
        <w:color w:val="91999F"/>
        <w:sz w:val="18"/>
        <w:szCs w:val="18"/>
      </w:rPr>
      <w:fldChar w:fldCharType="begin"/>
    </w:r>
    <w:r w:rsidR="00B74F4B">
      <w:rPr>
        <w:color w:val="91999F"/>
        <w:sz w:val="18"/>
        <w:szCs w:val="18"/>
      </w:rPr>
      <w:instrText>PAGE</w:instrText>
    </w:r>
    <w:r w:rsidR="00B74F4B">
      <w:rPr>
        <w:color w:val="91999F"/>
        <w:sz w:val="18"/>
        <w:szCs w:val="18"/>
      </w:rPr>
      <w:fldChar w:fldCharType="separate"/>
    </w:r>
    <w:r w:rsidR="00B74F4B">
      <w:rPr>
        <w:color w:val="91999F"/>
        <w:sz w:val="18"/>
        <w:szCs w:val="18"/>
      </w:rPr>
      <w:t>6</w:t>
    </w:r>
    <w:r w:rsidR="00B74F4B">
      <w:rPr>
        <w:color w:val="91999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8CFD4" w14:textId="38F5BBF5" w:rsidR="0096656B" w:rsidRDefault="00EF38C1" w:rsidP="0096656B">
    <w:pPr>
      <w:pStyle w:val="Footer"/>
    </w:pPr>
    <w:r>
      <w:rPr>
        <w:noProof/>
      </w:rPr>
      <mc:AlternateContent>
        <mc:Choice Requires="wps">
          <w:drawing>
            <wp:anchor distT="0" distB="0" distL="114300" distR="114300" simplePos="0" relativeHeight="251661312" behindDoc="0" locked="0" layoutInCell="1" allowOverlap="1" wp14:anchorId="6489E928" wp14:editId="27207D36">
              <wp:simplePos x="0" y="0"/>
              <wp:positionH relativeFrom="column">
                <wp:posOffset>3844925</wp:posOffset>
              </wp:positionH>
              <wp:positionV relativeFrom="paragraph">
                <wp:posOffset>245110</wp:posOffset>
              </wp:positionV>
              <wp:extent cx="2552700" cy="225425"/>
              <wp:effectExtent l="0" t="0" r="0" b="0"/>
              <wp:wrapNone/>
              <wp:docPr id="7" name="Text Box 7"/>
              <wp:cNvGraphicFramePr/>
              <a:graphic xmlns:a="http://schemas.openxmlformats.org/drawingml/2006/main">
                <a:graphicData uri="http://schemas.microsoft.com/office/word/2010/wordprocessingShape">
                  <wps:wsp>
                    <wps:cNvSpPr txBox="1"/>
                    <wps:spPr>
                      <a:xfrm>
                        <a:off x="0" y="0"/>
                        <a:ext cx="2552700" cy="225425"/>
                      </a:xfrm>
                      <a:prstGeom prst="rect">
                        <a:avLst/>
                      </a:prstGeom>
                      <a:noFill/>
                      <a:ln w="6350">
                        <a:noFill/>
                      </a:ln>
                    </wps:spPr>
                    <wps:txbx>
                      <w:txbxContent>
                        <w:p w14:paraId="479A1C34" w14:textId="55471259" w:rsidR="0096656B" w:rsidRPr="00EA061E" w:rsidRDefault="0096656B" w:rsidP="0096656B">
                          <w:pPr>
                            <w:pStyle w:val="Footer"/>
                            <w:jc w:val="right"/>
                            <w:rPr>
                              <w:b/>
                              <w:bCs/>
                            </w:rPr>
                          </w:pPr>
                          <w:r w:rsidRPr="00EA061E">
                            <w:rPr>
                              <w:b/>
                              <w:bCs/>
                            </w:rPr>
                            <w:t>MONTH, YEAR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89E928" id="_x0000_t202" coordsize="21600,21600" o:spt="202" path="m,l,21600r21600,l21600,xe">
              <v:stroke joinstyle="miter"/>
              <v:path gradientshapeok="t" o:connecttype="rect"/>
            </v:shapetype>
            <v:shape id="Text Box 7" o:spid="_x0000_s1029" type="#_x0000_t202" style="position:absolute;margin-left:302.75pt;margin-top:19.3pt;width:201pt;height:1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" filled="f" stroked="f" strokeweight=".5pt">
              <v:textbox>
                <w:txbxContent>
                  <w:p w14:paraId="479A1C34" w14:textId="55471259" w:rsidR="0096656B" w:rsidRPr="00EA061E" w:rsidRDefault="0096656B" w:rsidP="0096656B">
                    <w:pPr>
                      <w:pStyle w:val="Footer"/>
                      <w:jc w:val="right"/>
                      <w:rPr>
                        <w:b/>
                        <w:bCs/>
                      </w:rPr>
                    </w:pPr>
                    <w:r w:rsidRPr="00EA061E">
                      <w:rPr>
                        <w:b/>
                        <w:bCs/>
                      </w:rPr>
                      <w:t>MONTH, YEAR</w:t>
                    </w:r>
                  </w:p>
                </w:txbxContent>
              </v:textbox>
            </v:shape>
          </w:pict>
        </mc:Fallback>
      </mc:AlternateContent>
    </w:r>
    <w:r w:rsidRPr="000728B9">
      <w:rPr>
        <w:noProof/>
      </w:rPr>
      <w:drawing>
        <wp:anchor distT="0" distB="0" distL="114300" distR="114300" simplePos="0" relativeHeight="251660288" behindDoc="0" locked="0" layoutInCell="1" allowOverlap="1" wp14:anchorId="56EE648F" wp14:editId="3B4D19A4">
          <wp:simplePos x="0" y="0"/>
          <wp:positionH relativeFrom="page">
            <wp:posOffset>548640</wp:posOffset>
          </wp:positionH>
          <wp:positionV relativeFrom="paragraph">
            <wp:posOffset>29413</wp:posOffset>
          </wp:positionV>
          <wp:extent cx="3263900" cy="657860"/>
          <wp:effectExtent l="0" t="0" r="0" b="0"/>
          <wp:wrapSquare wrapText="bothSides"/>
          <wp:docPr id="2" name="Picture 2" descr="USAID &amp; MOMENTUM 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USAID &amp; MOMENTUM logos"/>
                  <pic:cNvPicPr/>
                </pic:nvPicPr>
                <pic:blipFill>
                  <a:blip r:embed="rId1"/>
                  <a:stretch>
                    <a:fillRect/>
                  </a:stretch>
                </pic:blipFill>
                <pic:spPr>
                  <a:xfrm>
                    <a:off x="0" y="0"/>
                    <a:ext cx="3263900" cy="657860"/>
                  </a:xfrm>
                  <a:prstGeom prst="rect">
                    <a:avLst/>
                  </a:prstGeom>
                </pic:spPr>
              </pic:pic>
            </a:graphicData>
          </a:graphic>
          <wp14:sizeRelH relativeFrom="page">
            <wp14:pctWidth>0</wp14:pctWidth>
          </wp14:sizeRelH>
          <wp14:sizeRelV relativeFrom="page">
            <wp14:pctHeight>0</wp14:pctHeight>
          </wp14:sizeRelV>
        </wp:anchor>
      </w:drawing>
    </w:r>
  </w:p>
  <w:p w14:paraId="631C168D" w14:textId="77777777" w:rsidR="0096656B" w:rsidRDefault="009665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F512FC" w14:textId="77777777" w:rsidR="009E0CA9" w:rsidRDefault="009E0CA9" w:rsidP="005759FB">
      <w:pPr>
        <w:spacing w:after="0"/>
      </w:pPr>
      <w:r>
        <w:separator/>
      </w:r>
    </w:p>
  </w:footnote>
  <w:footnote w:type="continuationSeparator" w:id="0">
    <w:p w14:paraId="47A3CE8E" w14:textId="77777777" w:rsidR="009E0CA9" w:rsidRDefault="009E0CA9" w:rsidP="00BE2FCC">
      <w:pPr>
        <w:spacing w:after="120"/>
      </w:pPr>
      <w:r>
        <w:continuationSeparator/>
      </w:r>
    </w:p>
  </w:footnote>
  <w:footnote w:type="continuationNotice" w:id="1">
    <w:p w14:paraId="6835C11A" w14:textId="77777777" w:rsidR="009E0CA9" w:rsidRDefault="009E0CA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1BCF6" w14:textId="77777777" w:rsidR="00B74F4B" w:rsidRDefault="00B74F4B" w:rsidP="00533864">
    <w:pPr>
      <w:pStyle w:val="Header"/>
      <w:jc w:val="center"/>
    </w:pPr>
    <w:r>
      <w:rPr>
        <w:noProof/>
      </w:rPr>
      <w:drawing>
        <wp:inline distT="0" distB="0" distL="0" distR="0" wp14:anchorId="2088EE76" wp14:editId="4030E7EE">
          <wp:extent cx="7768733" cy="1345564"/>
          <wp:effectExtent l="0" t="0" r="0" b="127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7768733" cy="134556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12599" w14:textId="0184E211" w:rsidR="0096656B" w:rsidRDefault="00692261" w:rsidP="00533864">
    <w:pPr>
      <w:pStyle w:val="Header"/>
      <w:jc w:val="center"/>
    </w:pPr>
    <w:r>
      <w:rPr>
        <w:noProof/>
      </w:rPr>
      <mc:AlternateContent>
        <mc:Choice Requires="wps">
          <w:drawing>
            <wp:anchor distT="0" distB="0" distL="114300" distR="114300" simplePos="0" relativeHeight="251663360" behindDoc="0" locked="0" layoutInCell="1" allowOverlap="1" wp14:anchorId="61E15707" wp14:editId="49911E46">
              <wp:simplePos x="0" y="0"/>
              <wp:positionH relativeFrom="column">
                <wp:posOffset>326572</wp:posOffset>
              </wp:positionH>
              <wp:positionV relativeFrom="paragraph">
                <wp:posOffset>849086</wp:posOffset>
              </wp:positionV>
              <wp:extent cx="5056632" cy="301752"/>
              <wp:effectExtent l="0" t="0" r="0" b="3175"/>
              <wp:wrapNone/>
              <wp:docPr id="38" name="Text Box 38"/>
              <wp:cNvGraphicFramePr/>
              <a:graphic xmlns:a="http://schemas.openxmlformats.org/drawingml/2006/main">
                <a:graphicData uri="http://schemas.microsoft.com/office/word/2010/wordprocessingShape">
                  <wps:wsp>
                    <wps:cNvSpPr txBox="1"/>
                    <wps:spPr>
                      <a:xfrm>
                        <a:off x="0" y="0"/>
                        <a:ext cx="5056632" cy="301752"/>
                      </a:xfrm>
                      <a:prstGeom prst="rect">
                        <a:avLst/>
                      </a:prstGeom>
                      <a:noFill/>
                      <a:ln w="6350">
                        <a:noFill/>
                      </a:ln>
                    </wps:spPr>
                    <wps:txbx>
                      <w:txbxContent>
                        <w:p w14:paraId="0F31B8A2" w14:textId="77777777" w:rsidR="00692261" w:rsidRPr="002A1422" w:rsidRDefault="00692261" w:rsidP="00692261">
                          <w:pPr>
                            <w:rPr>
                              <w:color w:val="FFFFFF"/>
                              <w:spacing w:val="2"/>
                              <w:sz w:val="32"/>
                              <w:szCs w:val="32"/>
                            </w:rPr>
                          </w:pPr>
                          <w:r w:rsidRPr="002A1422">
                            <w:rPr>
                              <w:color w:val="FFFFFF"/>
                              <w:spacing w:val="2"/>
                              <w:sz w:val="32"/>
                              <w:szCs w:val="32"/>
                            </w:rPr>
                            <w:t>PROJECT NAME HERE (OPTIONAL)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E15707" id="_x0000_t202" coordsize="21600,21600" o:spt="202" path="m,l,21600r21600,l21600,xe">
              <v:stroke joinstyle="miter"/>
              <v:path gradientshapeok="t" o:connecttype="rect"/>
            </v:shapetype>
            <v:shape id="Text Box 38" o:spid="_x0000_s1028" type="#_x0000_t202" style="position:absolute;left:0;text-align:left;margin-left:25.7pt;margin-top:66.85pt;width:398.15pt;height:2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" filled="f" stroked="f" strokeweight=".5pt">
              <v:textbox inset="0,0,0,0">
                <w:txbxContent>
                  <w:p w14:paraId="0F31B8A2" w14:textId="77777777" w:rsidR="00692261" w:rsidRPr="002A1422" w:rsidRDefault="00692261" w:rsidP="00692261">
                    <w:pPr>
                      <w:rPr>
                        <w:color w:val="FFFFFF"/>
                        <w:spacing w:val="2"/>
                        <w:sz w:val="32"/>
                        <w:szCs w:val="32"/>
                      </w:rPr>
                    </w:pPr>
                    <w:r w:rsidRPr="002A1422">
                      <w:rPr>
                        <w:color w:val="FFFFFF"/>
                        <w:spacing w:val="2"/>
                        <w:sz w:val="32"/>
                        <w:szCs w:val="32"/>
                      </w:rPr>
                      <w:t>PROJECT NAME HERE (OPTIONAL)</w:t>
                    </w:r>
                  </w:p>
                </w:txbxContent>
              </v:textbox>
            </v:shape>
          </w:pict>
        </mc:Fallback>
      </mc:AlternateContent>
    </w:r>
    <w:r w:rsidR="0096656B">
      <w:rPr>
        <w:noProof/>
      </w:rPr>
      <w:drawing>
        <wp:inline distT="0" distB="0" distL="0" distR="0" wp14:anchorId="5139F7A1" wp14:editId="5B07B19C">
          <wp:extent cx="7768733" cy="1345564"/>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7768733" cy="134556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725A86"/>
    <w:multiLevelType w:val="hybridMultilevel"/>
    <w:tmpl w:val="DA5EE246"/>
    <w:lvl w:ilvl="0" w:tplc="2F44C63E">
      <w:start w:val="1"/>
      <w:numFmt w:val="bullet"/>
      <w:lvlText w:val="c"/>
      <w:lvlJc w:val="left"/>
      <w:pPr>
        <w:ind w:left="720" w:hanging="360"/>
      </w:pPr>
      <w:rPr>
        <w:rFonts w:ascii="Webdings" w:hAnsi="Webdings" w:hint="default"/>
        <w:color w:val="auto"/>
        <w:position w:val="4"/>
        <w:sz w:val="1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A5595"/>
    <w:multiLevelType w:val="hybridMultilevel"/>
    <w:tmpl w:val="52DE87A0"/>
    <w:lvl w:ilvl="0" w:tplc="77BCD79C">
      <w:start w:val="1"/>
      <w:numFmt w:val="bullet"/>
      <w:pStyle w:val="BulletLevel1"/>
      <w:lvlText w:val=""/>
      <w:lvlJc w:val="left"/>
      <w:pPr>
        <w:ind w:left="864" w:hanging="360"/>
      </w:pPr>
      <w:rPr>
        <w:rFonts w:ascii="Symbol" w:hAnsi="Symbol" w:hint="default"/>
      </w:rPr>
    </w:lvl>
    <w:lvl w:ilvl="1" w:tplc="81867EF8">
      <w:start w:val="1"/>
      <w:numFmt w:val="bullet"/>
      <w:pStyle w:val="BulletLevel2"/>
      <w:lvlText w:val="–"/>
      <w:lvlJc w:val="left"/>
      <w:pPr>
        <w:ind w:left="1440" w:hanging="72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10E13EE"/>
    <w:multiLevelType w:val="multilevel"/>
    <w:tmpl w:val="7010849A"/>
    <w:styleLink w:val="CurrentList2"/>
    <w:lvl w:ilvl="0">
      <w:start w:val="1"/>
      <w:numFmt w:val="decimal"/>
      <w:lvlText w:val="%1."/>
      <w:lvlJc w:val="left"/>
      <w:pPr>
        <w:tabs>
          <w:tab w:val="num" w:pos="288"/>
        </w:tabs>
        <w:ind w:left="288" w:hanging="288"/>
      </w:pPr>
      <w:rPr>
        <w:rFonts w:ascii="Calibri" w:hAnsi="Calibri" w:hint="default"/>
        <w:b/>
        <w:i w:val="0"/>
        <w:color w:val="FFFFFF"/>
        <w:sz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1F40989"/>
    <w:multiLevelType w:val="hybridMultilevel"/>
    <w:tmpl w:val="8416E908"/>
    <w:lvl w:ilvl="0" w:tplc="1E24C994">
      <w:start w:val="1"/>
      <w:numFmt w:val="decimal"/>
      <w:pStyle w:val="NumberedList"/>
      <w:lvlText w:val="%1."/>
      <w:lvlJc w:val="left"/>
      <w:pPr>
        <w:ind w:left="360" w:hanging="360"/>
      </w:pPr>
      <w:rPr>
        <w:rFonts w:hint="default"/>
      </w:rPr>
    </w:lvl>
    <w:lvl w:ilvl="1" w:tplc="81867EF8">
      <w:start w:val="1"/>
      <w:numFmt w:val="bullet"/>
      <w:lvlText w:val="–"/>
      <w:lvlJc w:val="left"/>
      <w:pPr>
        <w:ind w:left="1440" w:hanging="72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C8611BA"/>
    <w:multiLevelType w:val="multilevel"/>
    <w:tmpl w:val="52DE87A0"/>
    <w:styleLink w:val="CurrentList1"/>
    <w:lvl w:ilvl="0">
      <w:start w:val="1"/>
      <w:numFmt w:val="bullet"/>
      <w:lvlText w:val=""/>
      <w:lvlJc w:val="left"/>
      <w:pPr>
        <w:ind w:left="864" w:hanging="360"/>
      </w:pPr>
      <w:rPr>
        <w:rFonts w:ascii="Symbol" w:hAnsi="Symbol" w:hint="default"/>
      </w:rPr>
    </w:lvl>
    <w:lvl w:ilvl="1">
      <w:start w:val="1"/>
      <w:numFmt w:val="bullet"/>
      <w:lvlText w:val="–"/>
      <w:lvlJc w:val="left"/>
      <w:pPr>
        <w:ind w:left="1440" w:hanging="72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78DB3455"/>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798127F1"/>
    <w:multiLevelType w:val="hybridMultilevel"/>
    <w:tmpl w:val="D534ABC4"/>
    <w:lvl w:ilvl="0" w:tplc="A3E65E0E">
      <w:start w:val="1"/>
      <w:numFmt w:val="decimal"/>
      <w:pStyle w:val="Referencesnotendntoes"/>
      <w:lvlText w:val="%1"/>
      <w:lvlJc w:val="left"/>
      <w:pPr>
        <w:tabs>
          <w:tab w:val="num" w:pos="288"/>
        </w:tabs>
        <w:ind w:left="288" w:hanging="288"/>
      </w:pPr>
      <w:rPr>
        <w:rFonts w:ascii="Calibri" w:hAnsi="Calibri" w:hint="default"/>
        <w:b w:val="0"/>
        <w:i w:val="0"/>
        <w:color w:val="262626" w:themeColor="text1" w:themeTint="D9"/>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6218979">
    <w:abstractNumId w:val="1"/>
  </w:num>
  <w:num w:numId="2" w16cid:durableId="36904895">
    <w:abstractNumId w:val="6"/>
  </w:num>
  <w:num w:numId="3" w16cid:durableId="1516772155">
    <w:abstractNumId w:val="3"/>
  </w:num>
  <w:num w:numId="4" w16cid:durableId="1378970251">
    <w:abstractNumId w:val="4"/>
  </w:num>
  <w:num w:numId="5" w16cid:durableId="382293379">
    <w:abstractNumId w:val="2"/>
  </w:num>
  <w:num w:numId="6" w16cid:durableId="8219772">
    <w:abstractNumId w:val="5"/>
  </w:num>
  <w:num w:numId="7" w16cid:durableId="238564429">
    <w:abstractNumId w:val="0"/>
  </w:num>
  <w:num w:numId="8" w16cid:durableId="264506444">
    <w:abstractNumId w:val="3"/>
    <w:lvlOverride w:ilvl="0">
      <w:startOverride w:val="1"/>
    </w:lvlOverride>
  </w:num>
  <w:num w:numId="9" w16cid:durableId="645597328">
    <w:abstractNumId w:val="3"/>
    <w:lvlOverride w:ilvl="0">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proofState w:spelling="clean" w:grammar="clean"/>
  <w:defaultTabStop w:val="360"/>
  <w:defaultTableStyle w:val="MOMENTUMreporttable"/>
  <w:doNotShadeFormData/>
  <w:characterSpacingControl w:val="doNotCompress"/>
  <w:hdrShapeDefaults>
    <o:shapedefaults v:ext="edit" spidmax="2050"/>
  </w:hdrShapeDefaults>
  <w:footnotePr>
    <w:numFmt w:val="chicago"/>
    <w:footnote w:id="-1"/>
    <w:footnote w:id="0"/>
    <w:footnote w:id="1"/>
  </w:footnotePr>
  <w:endnotePr>
    <w:pos w:val="sectEnd"/>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G1NDKwNDcEQnMzMyUdpeDU4uLM/DyQApNaAJ3XfkwsAAAA"/>
  </w:docVars>
  <w:rsids>
    <w:rsidRoot w:val="00AC7333"/>
    <w:rsid w:val="000001D1"/>
    <w:rsid w:val="000001E9"/>
    <w:rsid w:val="00001006"/>
    <w:rsid w:val="00003BD8"/>
    <w:rsid w:val="00011356"/>
    <w:rsid w:val="000121B3"/>
    <w:rsid w:val="00013BE3"/>
    <w:rsid w:val="000147C4"/>
    <w:rsid w:val="00016EC1"/>
    <w:rsid w:val="00022808"/>
    <w:rsid w:val="00024009"/>
    <w:rsid w:val="0002444F"/>
    <w:rsid w:val="000253AA"/>
    <w:rsid w:val="0002626C"/>
    <w:rsid w:val="00027389"/>
    <w:rsid w:val="00027BE5"/>
    <w:rsid w:val="00031972"/>
    <w:rsid w:val="0003291A"/>
    <w:rsid w:val="000377B6"/>
    <w:rsid w:val="00037948"/>
    <w:rsid w:val="00042165"/>
    <w:rsid w:val="0004545A"/>
    <w:rsid w:val="00046DC4"/>
    <w:rsid w:val="00050AFB"/>
    <w:rsid w:val="0005249E"/>
    <w:rsid w:val="00053AE8"/>
    <w:rsid w:val="00055843"/>
    <w:rsid w:val="00055850"/>
    <w:rsid w:val="00060913"/>
    <w:rsid w:val="000634B2"/>
    <w:rsid w:val="00064654"/>
    <w:rsid w:val="0006515C"/>
    <w:rsid w:val="00065392"/>
    <w:rsid w:val="00065837"/>
    <w:rsid w:val="0007151D"/>
    <w:rsid w:val="00072E28"/>
    <w:rsid w:val="000733A2"/>
    <w:rsid w:val="00080BFF"/>
    <w:rsid w:val="00083CD5"/>
    <w:rsid w:val="00084FAB"/>
    <w:rsid w:val="00085036"/>
    <w:rsid w:val="000850DF"/>
    <w:rsid w:val="00090770"/>
    <w:rsid w:val="0009131D"/>
    <w:rsid w:val="0009534A"/>
    <w:rsid w:val="00095BCF"/>
    <w:rsid w:val="000960FD"/>
    <w:rsid w:val="0009681F"/>
    <w:rsid w:val="000974B3"/>
    <w:rsid w:val="00097BA9"/>
    <w:rsid w:val="000A0F82"/>
    <w:rsid w:val="000A342A"/>
    <w:rsid w:val="000B1094"/>
    <w:rsid w:val="000B2365"/>
    <w:rsid w:val="000B5A8E"/>
    <w:rsid w:val="000B69E9"/>
    <w:rsid w:val="000C31E0"/>
    <w:rsid w:val="000C586E"/>
    <w:rsid w:val="000C6810"/>
    <w:rsid w:val="000D150C"/>
    <w:rsid w:val="000D5E4A"/>
    <w:rsid w:val="000E207B"/>
    <w:rsid w:val="000E2127"/>
    <w:rsid w:val="000E2849"/>
    <w:rsid w:val="000E5B4E"/>
    <w:rsid w:val="000E63E3"/>
    <w:rsid w:val="000E64F0"/>
    <w:rsid w:val="000E70D1"/>
    <w:rsid w:val="000F1C92"/>
    <w:rsid w:val="000F4CD8"/>
    <w:rsid w:val="000F5925"/>
    <w:rsid w:val="000F6753"/>
    <w:rsid w:val="000F782D"/>
    <w:rsid w:val="0010047D"/>
    <w:rsid w:val="00100970"/>
    <w:rsid w:val="00103FD7"/>
    <w:rsid w:val="00105D80"/>
    <w:rsid w:val="001077F7"/>
    <w:rsid w:val="0011145C"/>
    <w:rsid w:val="0011553E"/>
    <w:rsid w:val="00115FDB"/>
    <w:rsid w:val="001179CE"/>
    <w:rsid w:val="001208C4"/>
    <w:rsid w:val="0012125E"/>
    <w:rsid w:val="00122980"/>
    <w:rsid w:val="00123B35"/>
    <w:rsid w:val="00131B45"/>
    <w:rsid w:val="00132027"/>
    <w:rsid w:val="00133893"/>
    <w:rsid w:val="00135858"/>
    <w:rsid w:val="001359C6"/>
    <w:rsid w:val="00135B72"/>
    <w:rsid w:val="00140694"/>
    <w:rsid w:val="00140BD1"/>
    <w:rsid w:val="00145041"/>
    <w:rsid w:val="00145B7F"/>
    <w:rsid w:val="00146C9C"/>
    <w:rsid w:val="00147E45"/>
    <w:rsid w:val="001517DC"/>
    <w:rsid w:val="001520FB"/>
    <w:rsid w:val="00154BD6"/>
    <w:rsid w:val="00160251"/>
    <w:rsid w:val="00161B83"/>
    <w:rsid w:val="00163257"/>
    <w:rsid w:val="00164307"/>
    <w:rsid w:val="00165186"/>
    <w:rsid w:val="001657C4"/>
    <w:rsid w:val="00171060"/>
    <w:rsid w:val="001743EF"/>
    <w:rsid w:val="00175AFF"/>
    <w:rsid w:val="00176F76"/>
    <w:rsid w:val="00177249"/>
    <w:rsid w:val="00177F80"/>
    <w:rsid w:val="0018073B"/>
    <w:rsid w:val="00181127"/>
    <w:rsid w:val="00187AA9"/>
    <w:rsid w:val="00187D08"/>
    <w:rsid w:val="00187FA2"/>
    <w:rsid w:val="001915DB"/>
    <w:rsid w:val="00193989"/>
    <w:rsid w:val="0019506F"/>
    <w:rsid w:val="001955E2"/>
    <w:rsid w:val="001A05DB"/>
    <w:rsid w:val="001A0647"/>
    <w:rsid w:val="001A1F3E"/>
    <w:rsid w:val="001A42C9"/>
    <w:rsid w:val="001A49DF"/>
    <w:rsid w:val="001A6B51"/>
    <w:rsid w:val="001A79EB"/>
    <w:rsid w:val="001A7E17"/>
    <w:rsid w:val="001B2D5E"/>
    <w:rsid w:val="001B3644"/>
    <w:rsid w:val="001B4BF0"/>
    <w:rsid w:val="001B5625"/>
    <w:rsid w:val="001B5B22"/>
    <w:rsid w:val="001B7B1E"/>
    <w:rsid w:val="001C0D54"/>
    <w:rsid w:val="001C40E3"/>
    <w:rsid w:val="001D1DDD"/>
    <w:rsid w:val="001D37CF"/>
    <w:rsid w:val="001D3935"/>
    <w:rsid w:val="001D451D"/>
    <w:rsid w:val="001D49B0"/>
    <w:rsid w:val="001D50A0"/>
    <w:rsid w:val="001D6E31"/>
    <w:rsid w:val="001E3B8B"/>
    <w:rsid w:val="001E4360"/>
    <w:rsid w:val="001E45BF"/>
    <w:rsid w:val="001F0EA7"/>
    <w:rsid w:val="001F2CF1"/>
    <w:rsid w:val="001F416D"/>
    <w:rsid w:val="001F5967"/>
    <w:rsid w:val="00204825"/>
    <w:rsid w:val="00204DCD"/>
    <w:rsid w:val="0020517C"/>
    <w:rsid w:val="002061A9"/>
    <w:rsid w:val="00211DC1"/>
    <w:rsid w:val="00211F22"/>
    <w:rsid w:val="00213A76"/>
    <w:rsid w:val="00215829"/>
    <w:rsid w:val="002163F4"/>
    <w:rsid w:val="002175D8"/>
    <w:rsid w:val="00222308"/>
    <w:rsid w:val="0022406D"/>
    <w:rsid w:val="00224C43"/>
    <w:rsid w:val="0022553F"/>
    <w:rsid w:val="002321AB"/>
    <w:rsid w:val="0023220D"/>
    <w:rsid w:val="00236DF8"/>
    <w:rsid w:val="00237377"/>
    <w:rsid w:val="00244A47"/>
    <w:rsid w:val="00245653"/>
    <w:rsid w:val="00245815"/>
    <w:rsid w:val="00252C99"/>
    <w:rsid w:val="00255966"/>
    <w:rsid w:val="00257568"/>
    <w:rsid w:val="0026454D"/>
    <w:rsid w:val="00264FB7"/>
    <w:rsid w:val="00266067"/>
    <w:rsid w:val="00266091"/>
    <w:rsid w:val="0027024F"/>
    <w:rsid w:val="002729ED"/>
    <w:rsid w:val="002757D6"/>
    <w:rsid w:val="00276B92"/>
    <w:rsid w:val="0028219B"/>
    <w:rsid w:val="0028350E"/>
    <w:rsid w:val="00283A05"/>
    <w:rsid w:val="00283AE1"/>
    <w:rsid w:val="00283B84"/>
    <w:rsid w:val="00286A3D"/>
    <w:rsid w:val="00290A80"/>
    <w:rsid w:val="002935F9"/>
    <w:rsid w:val="002943FF"/>
    <w:rsid w:val="00295257"/>
    <w:rsid w:val="0029652D"/>
    <w:rsid w:val="00296C8A"/>
    <w:rsid w:val="002A1422"/>
    <w:rsid w:val="002A14E7"/>
    <w:rsid w:val="002A1B14"/>
    <w:rsid w:val="002A1F45"/>
    <w:rsid w:val="002A1F6A"/>
    <w:rsid w:val="002A25C6"/>
    <w:rsid w:val="002A29EC"/>
    <w:rsid w:val="002A4FC2"/>
    <w:rsid w:val="002A5697"/>
    <w:rsid w:val="002B1B8B"/>
    <w:rsid w:val="002B2502"/>
    <w:rsid w:val="002B5546"/>
    <w:rsid w:val="002B6184"/>
    <w:rsid w:val="002B7500"/>
    <w:rsid w:val="002B7554"/>
    <w:rsid w:val="002B7F9E"/>
    <w:rsid w:val="002C02A8"/>
    <w:rsid w:val="002C03DA"/>
    <w:rsid w:val="002C3338"/>
    <w:rsid w:val="002C5F73"/>
    <w:rsid w:val="002C6455"/>
    <w:rsid w:val="002D2E0C"/>
    <w:rsid w:val="002D522D"/>
    <w:rsid w:val="002D71C0"/>
    <w:rsid w:val="002E019B"/>
    <w:rsid w:val="002E0292"/>
    <w:rsid w:val="002E15A1"/>
    <w:rsid w:val="002F1CF9"/>
    <w:rsid w:val="002F2ECA"/>
    <w:rsid w:val="002F3FA6"/>
    <w:rsid w:val="002F454F"/>
    <w:rsid w:val="002F503C"/>
    <w:rsid w:val="00300CB8"/>
    <w:rsid w:val="00302DCB"/>
    <w:rsid w:val="003061A2"/>
    <w:rsid w:val="00307179"/>
    <w:rsid w:val="0030746D"/>
    <w:rsid w:val="003117F4"/>
    <w:rsid w:val="00312D7C"/>
    <w:rsid w:val="00314627"/>
    <w:rsid w:val="00314679"/>
    <w:rsid w:val="0031481C"/>
    <w:rsid w:val="00315FA6"/>
    <w:rsid w:val="003169FD"/>
    <w:rsid w:val="00317032"/>
    <w:rsid w:val="0032004D"/>
    <w:rsid w:val="00321350"/>
    <w:rsid w:val="00321E03"/>
    <w:rsid w:val="0032405A"/>
    <w:rsid w:val="00326645"/>
    <w:rsid w:val="00326ECB"/>
    <w:rsid w:val="00327A56"/>
    <w:rsid w:val="00333E6D"/>
    <w:rsid w:val="003351CE"/>
    <w:rsid w:val="00342B09"/>
    <w:rsid w:val="0034548E"/>
    <w:rsid w:val="0035007E"/>
    <w:rsid w:val="00353211"/>
    <w:rsid w:val="00353454"/>
    <w:rsid w:val="00354983"/>
    <w:rsid w:val="00355595"/>
    <w:rsid w:val="00357749"/>
    <w:rsid w:val="00357F25"/>
    <w:rsid w:val="00361741"/>
    <w:rsid w:val="003627C8"/>
    <w:rsid w:val="00362C8A"/>
    <w:rsid w:val="003639AD"/>
    <w:rsid w:val="00365267"/>
    <w:rsid w:val="00365C72"/>
    <w:rsid w:val="003675A2"/>
    <w:rsid w:val="003732C7"/>
    <w:rsid w:val="0037381F"/>
    <w:rsid w:val="0037433F"/>
    <w:rsid w:val="00381A21"/>
    <w:rsid w:val="00382EA6"/>
    <w:rsid w:val="003854A7"/>
    <w:rsid w:val="003855AD"/>
    <w:rsid w:val="0038597B"/>
    <w:rsid w:val="003867FA"/>
    <w:rsid w:val="0039178D"/>
    <w:rsid w:val="003932CE"/>
    <w:rsid w:val="00394437"/>
    <w:rsid w:val="00394CD2"/>
    <w:rsid w:val="00394D1C"/>
    <w:rsid w:val="00395A9C"/>
    <w:rsid w:val="003974FE"/>
    <w:rsid w:val="003A4DD9"/>
    <w:rsid w:val="003A50E5"/>
    <w:rsid w:val="003A592E"/>
    <w:rsid w:val="003A6CF4"/>
    <w:rsid w:val="003A7D72"/>
    <w:rsid w:val="003B0D93"/>
    <w:rsid w:val="003B1600"/>
    <w:rsid w:val="003B3BB7"/>
    <w:rsid w:val="003B516E"/>
    <w:rsid w:val="003C18CE"/>
    <w:rsid w:val="003C1E3E"/>
    <w:rsid w:val="003C1EF8"/>
    <w:rsid w:val="003C551E"/>
    <w:rsid w:val="003C597F"/>
    <w:rsid w:val="003D1E08"/>
    <w:rsid w:val="003D260F"/>
    <w:rsid w:val="003D2E8F"/>
    <w:rsid w:val="003D3144"/>
    <w:rsid w:val="003D3F97"/>
    <w:rsid w:val="003E00F0"/>
    <w:rsid w:val="003E1DB1"/>
    <w:rsid w:val="003E624E"/>
    <w:rsid w:val="003E7B59"/>
    <w:rsid w:val="003F5BC4"/>
    <w:rsid w:val="003F61F9"/>
    <w:rsid w:val="003F7140"/>
    <w:rsid w:val="003F7270"/>
    <w:rsid w:val="00400A5A"/>
    <w:rsid w:val="00400C8A"/>
    <w:rsid w:val="00406C30"/>
    <w:rsid w:val="00410D40"/>
    <w:rsid w:val="00410FC2"/>
    <w:rsid w:val="0042048E"/>
    <w:rsid w:val="004244BA"/>
    <w:rsid w:val="00424DC7"/>
    <w:rsid w:val="0043172E"/>
    <w:rsid w:val="004329F1"/>
    <w:rsid w:val="00434EC2"/>
    <w:rsid w:val="00435904"/>
    <w:rsid w:val="00437A80"/>
    <w:rsid w:val="004403B1"/>
    <w:rsid w:val="004418EB"/>
    <w:rsid w:val="00444F13"/>
    <w:rsid w:val="0044695A"/>
    <w:rsid w:val="00451E35"/>
    <w:rsid w:val="00451E9F"/>
    <w:rsid w:val="00452CE4"/>
    <w:rsid w:val="00453528"/>
    <w:rsid w:val="004570E8"/>
    <w:rsid w:val="004574C8"/>
    <w:rsid w:val="00461E3F"/>
    <w:rsid w:val="00464305"/>
    <w:rsid w:val="00464758"/>
    <w:rsid w:val="004666C4"/>
    <w:rsid w:val="0047032E"/>
    <w:rsid w:val="00471E5C"/>
    <w:rsid w:val="0047207C"/>
    <w:rsid w:val="0047640E"/>
    <w:rsid w:val="00476C23"/>
    <w:rsid w:val="00476D2F"/>
    <w:rsid w:val="00481AF4"/>
    <w:rsid w:val="004935A2"/>
    <w:rsid w:val="00493696"/>
    <w:rsid w:val="0049395C"/>
    <w:rsid w:val="00494BB6"/>
    <w:rsid w:val="004958C6"/>
    <w:rsid w:val="004965F5"/>
    <w:rsid w:val="004967E1"/>
    <w:rsid w:val="004A1304"/>
    <w:rsid w:val="004A3DBD"/>
    <w:rsid w:val="004A4C5C"/>
    <w:rsid w:val="004A6A41"/>
    <w:rsid w:val="004B3E09"/>
    <w:rsid w:val="004B46BA"/>
    <w:rsid w:val="004B50AA"/>
    <w:rsid w:val="004C06AB"/>
    <w:rsid w:val="004C0DE3"/>
    <w:rsid w:val="004C0F7D"/>
    <w:rsid w:val="004C4524"/>
    <w:rsid w:val="004C608B"/>
    <w:rsid w:val="004C72AB"/>
    <w:rsid w:val="004D39C0"/>
    <w:rsid w:val="004D4058"/>
    <w:rsid w:val="004D5DB9"/>
    <w:rsid w:val="004D5EF0"/>
    <w:rsid w:val="004F04F4"/>
    <w:rsid w:val="004F2DCA"/>
    <w:rsid w:val="004F2F3E"/>
    <w:rsid w:val="004F5F40"/>
    <w:rsid w:val="004F6676"/>
    <w:rsid w:val="004F7CB2"/>
    <w:rsid w:val="005005B1"/>
    <w:rsid w:val="0050080D"/>
    <w:rsid w:val="00502D6C"/>
    <w:rsid w:val="00503B61"/>
    <w:rsid w:val="0050460B"/>
    <w:rsid w:val="005046A6"/>
    <w:rsid w:val="00506F18"/>
    <w:rsid w:val="00511473"/>
    <w:rsid w:val="00512481"/>
    <w:rsid w:val="0051301E"/>
    <w:rsid w:val="005141F4"/>
    <w:rsid w:val="00516BDA"/>
    <w:rsid w:val="00516E5C"/>
    <w:rsid w:val="00520F68"/>
    <w:rsid w:val="005237BB"/>
    <w:rsid w:val="00524469"/>
    <w:rsid w:val="005271D5"/>
    <w:rsid w:val="005305D0"/>
    <w:rsid w:val="00530B4B"/>
    <w:rsid w:val="00531252"/>
    <w:rsid w:val="00533864"/>
    <w:rsid w:val="005370CE"/>
    <w:rsid w:val="00537156"/>
    <w:rsid w:val="00537B7D"/>
    <w:rsid w:val="0054174E"/>
    <w:rsid w:val="0054277D"/>
    <w:rsid w:val="0054291D"/>
    <w:rsid w:val="005459EB"/>
    <w:rsid w:val="00545E95"/>
    <w:rsid w:val="00545FD1"/>
    <w:rsid w:val="00552530"/>
    <w:rsid w:val="00557588"/>
    <w:rsid w:val="00560263"/>
    <w:rsid w:val="0056155E"/>
    <w:rsid w:val="005626D3"/>
    <w:rsid w:val="00563C0D"/>
    <w:rsid w:val="00564809"/>
    <w:rsid w:val="00565088"/>
    <w:rsid w:val="00565CE4"/>
    <w:rsid w:val="0056698D"/>
    <w:rsid w:val="00566E8E"/>
    <w:rsid w:val="00574547"/>
    <w:rsid w:val="00574A5C"/>
    <w:rsid w:val="005752DF"/>
    <w:rsid w:val="005759FB"/>
    <w:rsid w:val="00576418"/>
    <w:rsid w:val="00577B86"/>
    <w:rsid w:val="00577CE6"/>
    <w:rsid w:val="0058089D"/>
    <w:rsid w:val="00585B47"/>
    <w:rsid w:val="005901A7"/>
    <w:rsid w:val="005920CB"/>
    <w:rsid w:val="0059218F"/>
    <w:rsid w:val="005921A8"/>
    <w:rsid w:val="00592955"/>
    <w:rsid w:val="0059525B"/>
    <w:rsid w:val="0059527E"/>
    <w:rsid w:val="00596790"/>
    <w:rsid w:val="005A0131"/>
    <w:rsid w:val="005A1676"/>
    <w:rsid w:val="005A17A0"/>
    <w:rsid w:val="005A1A47"/>
    <w:rsid w:val="005A329F"/>
    <w:rsid w:val="005A3E16"/>
    <w:rsid w:val="005A44D2"/>
    <w:rsid w:val="005B3ADD"/>
    <w:rsid w:val="005B7378"/>
    <w:rsid w:val="005C1858"/>
    <w:rsid w:val="005C3126"/>
    <w:rsid w:val="005C6916"/>
    <w:rsid w:val="005C69DC"/>
    <w:rsid w:val="005C74B1"/>
    <w:rsid w:val="005D13C3"/>
    <w:rsid w:val="005D19F5"/>
    <w:rsid w:val="005D22D7"/>
    <w:rsid w:val="005D3749"/>
    <w:rsid w:val="005D4ED7"/>
    <w:rsid w:val="005D5FAA"/>
    <w:rsid w:val="005E0A5A"/>
    <w:rsid w:val="005E2B19"/>
    <w:rsid w:val="005E3C44"/>
    <w:rsid w:val="005E72EA"/>
    <w:rsid w:val="005F3F15"/>
    <w:rsid w:val="005F42CB"/>
    <w:rsid w:val="005F5DD3"/>
    <w:rsid w:val="00600851"/>
    <w:rsid w:val="00601EF1"/>
    <w:rsid w:val="00603755"/>
    <w:rsid w:val="00604278"/>
    <w:rsid w:val="006042D4"/>
    <w:rsid w:val="006111DF"/>
    <w:rsid w:val="00613F90"/>
    <w:rsid w:val="00615215"/>
    <w:rsid w:val="00615BF5"/>
    <w:rsid w:val="00621F9D"/>
    <w:rsid w:val="00624970"/>
    <w:rsid w:val="00624B31"/>
    <w:rsid w:val="0062659F"/>
    <w:rsid w:val="00627212"/>
    <w:rsid w:val="00627E74"/>
    <w:rsid w:val="006313AC"/>
    <w:rsid w:val="00632C19"/>
    <w:rsid w:val="00633330"/>
    <w:rsid w:val="00633B9F"/>
    <w:rsid w:val="00633C2A"/>
    <w:rsid w:val="00634B09"/>
    <w:rsid w:val="00641113"/>
    <w:rsid w:val="00642BA9"/>
    <w:rsid w:val="00647156"/>
    <w:rsid w:val="00647C31"/>
    <w:rsid w:val="0065050D"/>
    <w:rsid w:val="006505D5"/>
    <w:rsid w:val="00655014"/>
    <w:rsid w:val="006552D8"/>
    <w:rsid w:val="006560F8"/>
    <w:rsid w:val="00657605"/>
    <w:rsid w:val="00657CA6"/>
    <w:rsid w:val="00660001"/>
    <w:rsid w:val="006610CF"/>
    <w:rsid w:val="00661713"/>
    <w:rsid w:val="00661DBB"/>
    <w:rsid w:val="00662EC4"/>
    <w:rsid w:val="00666AC4"/>
    <w:rsid w:val="00671F6A"/>
    <w:rsid w:val="00673143"/>
    <w:rsid w:val="00674ECB"/>
    <w:rsid w:val="00675BDA"/>
    <w:rsid w:val="006770C3"/>
    <w:rsid w:val="0068304E"/>
    <w:rsid w:val="00685C65"/>
    <w:rsid w:val="006900D2"/>
    <w:rsid w:val="006921FA"/>
    <w:rsid w:val="00692261"/>
    <w:rsid w:val="00692E13"/>
    <w:rsid w:val="00692E6C"/>
    <w:rsid w:val="00693BE8"/>
    <w:rsid w:val="006A2496"/>
    <w:rsid w:val="006A2E3D"/>
    <w:rsid w:val="006A377D"/>
    <w:rsid w:val="006A38DD"/>
    <w:rsid w:val="006A7F40"/>
    <w:rsid w:val="006B13E8"/>
    <w:rsid w:val="006B165F"/>
    <w:rsid w:val="006B24C6"/>
    <w:rsid w:val="006B37CB"/>
    <w:rsid w:val="006B38B6"/>
    <w:rsid w:val="006B4AAF"/>
    <w:rsid w:val="006B52BB"/>
    <w:rsid w:val="006B6E07"/>
    <w:rsid w:val="006C137A"/>
    <w:rsid w:val="006C510C"/>
    <w:rsid w:val="006C73BE"/>
    <w:rsid w:val="006C7816"/>
    <w:rsid w:val="006D0A4E"/>
    <w:rsid w:val="006D0FAD"/>
    <w:rsid w:val="006D1AC3"/>
    <w:rsid w:val="006D2E4E"/>
    <w:rsid w:val="006D499D"/>
    <w:rsid w:val="006D51CF"/>
    <w:rsid w:val="006D6A7B"/>
    <w:rsid w:val="006D6D71"/>
    <w:rsid w:val="006D6F5F"/>
    <w:rsid w:val="006D71FF"/>
    <w:rsid w:val="006E19AC"/>
    <w:rsid w:val="006E6F02"/>
    <w:rsid w:val="006E7340"/>
    <w:rsid w:val="006E7EAC"/>
    <w:rsid w:val="006F010E"/>
    <w:rsid w:val="006F03E0"/>
    <w:rsid w:val="006F428B"/>
    <w:rsid w:val="006F4DF5"/>
    <w:rsid w:val="006F7D50"/>
    <w:rsid w:val="0070127B"/>
    <w:rsid w:val="007017EE"/>
    <w:rsid w:val="00701A7D"/>
    <w:rsid w:val="0070421A"/>
    <w:rsid w:val="00705EA0"/>
    <w:rsid w:val="00706B0F"/>
    <w:rsid w:val="00707CE8"/>
    <w:rsid w:val="00710A13"/>
    <w:rsid w:val="007111DE"/>
    <w:rsid w:val="007112F4"/>
    <w:rsid w:val="00715180"/>
    <w:rsid w:val="007218B2"/>
    <w:rsid w:val="00722452"/>
    <w:rsid w:val="00723964"/>
    <w:rsid w:val="00726605"/>
    <w:rsid w:val="007300FD"/>
    <w:rsid w:val="0073180D"/>
    <w:rsid w:val="007339E6"/>
    <w:rsid w:val="00733FAD"/>
    <w:rsid w:val="007413A0"/>
    <w:rsid w:val="00743CA3"/>
    <w:rsid w:val="007471F4"/>
    <w:rsid w:val="007475F4"/>
    <w:rsid w:val="00750F6A"/>
    <w:rsid w:val="00752148"/>
    <w:rsid w:val="00752AE8"/>
    <w:rsid w:val="00752FFD"/>
    <w:rsid w:val="00754088"/>
    <w:rsid w:val="0075421B"/>
    <w:rsid w:val="00754798"/>
    <w:rsid w:val="00756C1B"/>
    <w:rsid w:val="0075784F"/>
    <w:rsid w:val="00760614"/>
    <w:rsid w:val="00762ECC"/>
    <w:rsid w:val="00763957"/>
    <w:rsid w:val="00764294"/>
    <w:rsid w:val="0077151B"/>
    <w:rsid w:val="00771817"/>
    <w:rsid w:val="00773004"/>
    <w:rsid w:val="007737CF"/>
    <w:rsid w:val="00774948"/>
    <w:rsid w:val="00774EB9"/>
    <w:rsid w:val="007757CF"/>
    <w:rsid w:val="00775C76"/>
    <w:rsid w:val="00776F27"/>
    <w:rsid w:val="00777A12"/>
    <w:rsid w:val="00781224"/>
    <w:rsid w:val="007825F1"/>
    <w:rsid w:val="007842D1"/>
    <w:rsid w:val="0078512B"/>
    <w:rsid w:val="007855AD"/>
    <w:rsid w:val="0079170F"/>
    <w:rsid w:val="00793106"/>
    <w:rsid w:val="00794132"/>
    <w:rsid w:val="0079517F"/>
    <w:rsid w:val="00797FD9"/>
    <w:rsid w:val="007A0094"/>
    <w:rsid w:val="007A2105"/>
    <w:rsid w:val="007A4CAA"/>
    <w:rsid w:val="007A5737"/>
    <w:rsid w:val="007A78E7"/>
    <w:rsid w:val="007B156F"/>
    <w:rsid w:val="007B5427"/>
    <w:rsid w:val="007B6039"/>
    <w:rsid w:val="007B6C40"/>
    <w:rsid w:val="007B6D88"/>
    <w:rsid w:val="007B7CEA"/>
    <w:rsid w:val="007C28FE"/>
    <w:rsid w:val="007C48C4"/>
    <w:rsid w:val="007C49ED"/>
    <w:rsid w:val="007C4DFA"/>
    <w:rsid w:val="007C78D6"/>
    <w:rsid w:val="007D390B"/>
    <w:rsid w:val="007D52EF"/>
    <w:rsid w:val="007D686A"/>
    <w:rsid w:val="007E295C"/>
    <w:rsid w:val="007E6016"/>
    <w:rsid w:val="007E67F3"/>
    <w:rsid w:val="007F1D27"/>
    <w:rsid w:val="007F265F"/>
    <w:rsid w:val="007F4222"/>
    <w:rsid w:val="007F52A7"/>
    <w:rsid w:val="007F5B2F"/>
    <w:rsid w:val="007F6DA1"/>
    <w:rsid w:val="00802D3F"/>
    <w:rsid w:val="008034CD"/>
    <w:rsid w:val="0080357C"/>
    <w:rsid w:val="008047B9"/>
    <w:rsid w:val="00805B9A"/>
    <w:rsid w:val="00805E79"/>
    <w:rsid w:val="008102DB"/>
    <w:rsid w:val="00814E5D"/>
    <w:rsid w:val="008174C1"/>
    <w:rsid w:val="00817515"/>
    <w:rsid w:val="00820D0D"/>
    <w:rsid w:val="00822E18"/>
    <w:rsid w:val="00824285"/>
    <w:rsid w:val="008243A8"/>
    <w:rsid w:val="00830641"/>
    <w:rsid w:val="008343A0"/>
    <w:rsid w:val="00835999"/>
    <w:rsid w:val="00841537"/>
    <w:rsid w:val="008415B4"/>
    <w:rsid w:val="00842BC0"/>
    <w:rsid w:val="00843FD1"/>
    <w:rsid w:val="00845414"/>
    <w:rsid w:val="00846AD0"/>
    <w:rsid w:val="00847292"/>
    <w:rsid w:val="00854EDE"/>
    <w:rsid w:val="00855BC0"/>
    <w:rsid w:val="00855EB1"/>
    <w:rsid w:val="00856A06"/>
    <w:rsid w:val="00860325"/>
    <w:rsid w:val="008607CA"/>
    <w:rsid w:val="00863CF4"/>
    <w:rsid w:val="008770DA"/>
    <w:rsid w:val="00881BF6"/>
    <w:rsid w:val="00882160"/>
    <w:rsid w:val="0088436B"/>
    <w:rsid w:val="008843A5"/>
    <w:rsid w:val="00886836"/>
    <w:rsid w:val="008915D2"/>
    <w:rsid w:val="00892066"/>
    <w:rsid w:val="00892AD5"/>
    <w:rsid w:val="00892D61"/>
    <w:rsid w:val="008945CC"/>
    <w:rsid w:val="00895C95"/>
    <w:rsid w:val="008A18D1"/>
    <w:rsid w:val="008A3487"/>
    <w:rsid w:val="008A377E"/>
    <w:rsid w:val="008A3959"/>
    <w:rsid w:val="008A544F"/>
    <w:rsid w:val="008A5B2C"/>
    <w:rsid w:val="008A5C7F"/>
    <w:rsid w:val="008B3B5B"/>
    <w:rsid w:val="008B3BDB"/>
    <w:rsid w:val="008C1358"/>
    <w:rsid w:val="008C22BA"/>
    <w:rsid w:val="008C709A"/>
    <w:rsid w:val="008D0D8D"/>
    <w:rsid w:val="008D0F3D"/>
    <w:rsid w:val="008D618E"/>
    <w:rsid w:val="008D6DD2"/>
    <w:rsid w:val="008D7833"/>
    <w:rsid w:val="008E49B4"/>
    <w:rsid w:val="008E5375"/>
    <w:rsid w:val="008E6F08"/>
    <w:rsid w:val="008E7AC9"/>
    <w:rsid w:val="008E7AEC"/>
    <w:rsid w:val="008F175E"/>
    <w:rsid w:val="008F408E"/>
    <w:rsid w:val="00900ADB"/>
    <w:rsid w:val="00901058"/>
    <w:rsid w:val="00901CD9"/>
    <w:rsid w:val="00901DAC"/>
    <w:rsid w:val="00904BC7"/>
    <w:rsid w:val="00905333"/>
    <w:rsid w:val="009074C8"/>
    <w:rsid w:val="00912379"/>
    <w:rsid w:val="009141BC"/>
    <w:rsid w:val="009158E3"/>
    <w:rsid w:val="00915F74"/>
    <w:rsid w:val="00917FCD"/>
    <w:rsid w:val="009206B3"/>
    <w:rsid w:val="00921C29"/>
    <w:rsid w:val="00921F43"/>
    <w:rsid w:val="0092289D"/>
    <w:rsid w:val="00922D2D"/>
    <w:rsid w:val="009241DA"/>
    <w:rsid w:val="009320C1"/>
    <w:rsid w:val="00933A94"/>
    <w:rsid w:val="00933E7A"/>
    <w:rsid w:val="00935A3C"/>
    <w:rsid w:val="0094090D"/>
    <w:rsid w:val="00941B05"/>
    <w:rsid w:val="00942693"/>
    <w:rsid w:val="00942866"/>
    <w:rsid w:val="00942B5F"/>
    <w:rsid w:val="00952A81"/>
    <w:rsid w:val="00953759"/>
    <w:rsid w:val="00955AA5"/>
    <w:rsid w:val="0095662E"/>
    <w:rsid w:val="00957B26"/>
    <w:rsid w:val="009601FF"/>
    <w:rsid w:val="00960560"/>
    <w:rsid w:val="00960CE6"/>
    <w:rsid w:val="0096262D"/>
    <w:rsid w:val="00963B31"/>
    <w:rsid w:val="00965093"/>
    <w:rsid w:val="0096656B"/>
    <w:rsid w:val="00966587"/>
    <w:rsid w:val="009675BD"/>
    <w:rsid w:val="0097197F"/>
    <w:rsid w:val="00971E05"/>
    <w:rsid w:val="00972E47"/>
    <w:rsid w:val="00973151"/>
    <w:rsid w:val="00975031"/>
    <w:rsid w:val="00975900"/>
    <w:rsid w:val="009759C0"/>
    <w:rsid w:val="009808BC"/>
    <w:rsid w:val="009904C2"/>
    <w:rsid w:val="00990760"/>
    <w:rsid w:val="009A019F"/>
    <w:rsid w:val="009A11AD"/>
    <w:rsid w:val="009A46C0"/>
    <w:rsid w:val="009A5689"/>
    <w:rsid w:val="009A6C79"/>
    <w:rsid w:val="009A7A09"/>
    <w:rsid w:val="009A7F90"/>
    <w:rsid w:val="009B1CD3"/>
    <w:rsid w:val="009B45E9"/>
    <w:rsid w:val="009B45FA"/>
    <w:rsid w:val="009B7651"/>
    <w:rsid w:val="009C095D"/>
    <w:rsid w:val="009C39C6"/>
    <w:rsid w:val="009D5EE9"/>
    <w:rsid w:val="009E0011"/>
    <w:rsid w:val="009E047F"/>
    <w:rsid w:val="009E0CA9"/>
    <w:rsid w:val="009E142A"/>
    <w:rsid w:val="009E1A79"/>
    <w:rsid w:val="009E243A"/>
    <w:rsid w:val="009F18E2"/>
    <w:rsid w:val="009F23D6"/>
    <w:rsid w:val="009F44D2"/>
    <w:rsid w:val="009F47E5"/>
    <w:rsid w:val="009F5127"/>
    <w:rsid w:val="009F598B"/>
    <w:rsid w:val="009F7109"/>
    <w:rsid w:val="009F77F4"/>
    <w:rsid w:val="00A00BAD"/>
    <w:rsid w:val="00A02446"/>
    <w:rsid w:val="00A0430E"/>
    <w:rsid w:val="00A0472B"/>
    <w:rsid w:val="00A0564B"/>
    <w:rsid w:val="00A1348B"/>
    <w:rsid w:val="00A136DA"/>
    <w:rsid w:val="00A13A18"/>
    <w:rsid w:val="00A14B42"/>
    <w:rsid w:val="00A176D6"/>
    <w:rsid w:val="00A178A4"/>
    <w:rsid w:val="00A24774"/>
    <w:rsid w:val="00A24A26"/>
    <w:rsid w:val="00A25738"/>
    <w:rsid w:val="00A26C93"/>
    <w:rsid w:val="00A305B9"/>
    <w:rsid w:val="00A31AD7"/>
    <w:rsid w:val="00A323A6"/>
    <w:rsid w:val="00A32DD4"/>
    <w:rsid w:val="00A336D6"/>
    <w:rsid w:val="00A35B1E"/>
    <w:rsid w:val="00A401BA"/>
    <w:rsid w:val="00A40F44"/>
    <w:rsid w:val="00A412FF"/>
    <w:rsid w:val="00A43C81"/>
    <w:rsid w:val="00A46DFD"/>
    <w:rsid w:val="00A47319"/>
    <w:rsid w:val="00A504AD"/>
    <w:rsid w:val="00A56435"/>
    <w:rsid w:val="00A600E9"/>
    <w:rsid w:val="00A603FC"/>
    <w:rsid w:val="00A62255"/>
    <w:rsid w:val="00A63433"/>
    <w:rsid w:val="00A63F78"/>
    <w:rsid w:val="00A7004F"/>
    <w:rsid w:val="00A70620"/>
    <w:rsid w:val="00A71491"/>
    <w:rsid w:val="00A727CB"/>
    <w:rsid w:val="00A7498C"/>
    <w:rsid w:val="00A77677"/>
    <w:rsid w:val="00A80B0E"/>
    <w:rsid w:val="00A81FA5"/>
    <w:rsid w:val="00A83123"/>
    <w:rsid w:val="00A83585"/>
    <w:rsid w:val="00A83963"/>
    <w:rsid w:val="00A87594"/>
    <w:rsid w:val="00A902F1"/>
    <w:rsid w:val="00A90B6C"/>
    <w:rsid w:val="00A91DFB"/>
    <w:rsid w:val="00A93969"/>
    <w:rsid w:val="00A93EA7"/>
    <w:rsid w:val="00A96E7E"/>
    <w:rsid w:val="00AA04D9"/>
    <w:rsid w:val="00AA27D4"/>
    <w:rsid w:val="00AA317F"/>
    <w:rsid w:val="00AA4774"/>
    <w:rsid w:val="00AA5EA6"/>
    <w:rsid w:val="00AA6EF0"/>
    <w:rsid w:val="00AA6FB4"/>
    <w:rsid w:val="00AB086F"/>
    <w:rsid w:val="00AB09D5"/>
    <w:rsid w:val="00AB1BC1"/>
    <w:rsid w:val="00AB302E"/>
    <w:rsid w:val="00AB32FC"/>
    <w:rsid w:val="00AB3DD0"/>
    <w:rsid w:val="00AB3DD8"/>
    <w:rsid w:val="00AB7638"/>
    <w:rsid w:val="00AB7A1E"/>
    <w:rsid w:val="00AB7CE1"/>
    <w:rsid w:val="00AC002E"/>
    <w:rsid w:val="00AC179B"/>
    <w:rsid w:val="00AC1C2F"/>
    <w:rsid w:val="00AC2DF2"/>
    <w:rsid w:val="00AC2EC9"/>
    <w:rsid w:val="00AC2ED2"/>
    <w:rsid w:val="00AC5B4C"/>
    <w:rsid w:val="00AC626C"/>
    <w:rsid w:val="00AC7333"/>
    <w:rsid w:val="00AD315C"/>
    <w:rsid w:val="00AD3885"/>
    <w:rsid w:val="00AD5351"/>
    <w:rsid w:val="00AD57F8"/>
    <w:rsid w:val="00AD6C60"/>
    <w:rsid w:val="00AE5E5C"/>
    <w:rsid w:val="00AE63B3"/>
    <w:rsid w:val="00AE7828"/>
    <w:rsid w:val="00AF7873"/>
    <w:rsid w:val="00B0038D"/>
    <w:rsid w:val="00B00E0C"/>
    <w:rsid w:val="00B01AC2"/>
    <w:rsid w:val="00B02B71"/>
    <w:rsid w:val="00B04E8B"/>
    <w:rsid w:val="00B15DA0"/>
    <w:rsid w:val="00B16546"/>
    <w:rsid w:val="00B2555B"/>
    <w:rsid w:val="00B258FE"/>
    <w:rsid w:val="00B26E21"/>
    <w:rsid w:val="00B301C1"/>
    <w:rsid w:val="00B30845"/>
    <w:rsid w:val="00B32223"/>
    <w:rsid w:val="00B32B1B"/>
    <w:rsid w:val="00B33EF8"/>
    <w:rsid w:val="00B43C97"/>
    <w:rsid w:val="00B43CF7"/>
    <w:rsid w:val="00B476EC"/>
    <w:rsid w:val="00B51B4E"/>
    <w:rsid w:val="00B5201C"/>
    <w:rsid w:val="00B55674"/>
    <w:rsid w:val="00B61B72"/>
    <w:rsid w:val="00B65047"/>
    <w:rsid w:val="00B70CC8"/>
    <w:rsid w:val="00B74F4B"/>
    <w:rsid w:val="00B75362"/>
    <w:rsid w:val="00B76CD2"/>
    <w:rsid w:val="00B81061"/>
    <w:rsid w:val="00B811AD"/>
    <w:rsid w:val="00B830D4"/>
    <w:rsid w:val="00B83F48"/>
    <w:rsid w:val="00B83FEA"/>
    <w:rsid w:val="00B86E9E"/>
    <w:rsid w:val="00B87918"/>
    <w:rsid w:val="00B9025C"/>
    <w:rsid w:val="00B90638"/>
    <w:rsid w:val="00B911F5"/>
    <w:rsid w:val="00B92DC4"/>
    <w:rsid w:val="00B967FF"/>
    <w:rsid w:val="00B96EC7"/>
    <w:rsid w:val="00B97920"/>
    <w:rsid w:val="00BA089B"/>
    <w:rsid w:val="00BA20E0"/>
    <w:rsid w:val="00BA4B7B"/>
    <w:rsid w:val="00BA60B2"/>
    <w:rsid w:val="00BA6851"/>
    <w:rsid w:val="00BA700F"/>
    <w:rsid w:val="00BB0225"/>
    <w:rsid w:val="00BB31D3"/>
    <w:rsid w:val="00BB4843"/>
    <w:rsid w:val="00BB754A"/>
    <w:rsid w:val="00BC202C"/>
    <w:rsid w:val="00BC396A"/>
    <w:rsid w:val="00BC44D9"/>
    <w:rsid w:val="00BC526D"/>
    <w:rsid w:val="00BC52D0"/>
    <w:rsid w:val="00BC54ED"/>
    <w:rsid w:val="00BD0638"/>
    <w:rsid w:val="00BD2B1D"/>
    <w:rsid w:val="00BD334C"/>
    <w:rsid w:val="00BD33EE"/>
    <w:rsid w:val="00BD4974"/>
    <w:rsid w:val="00BD4AB5"/>
    <w:rsid w:val="00BD4BBD"/>
    <w:rsid w:val="00BE209F"/>
    <w:rsid w:val="00BE2FCC"/>
    <w:rsid w:val="00BE38E9"/>
    <w:rsid w:val="00BE4216"/>
    <w:rsid w:val="00BE4526"/>
    <w:rsid w:val="00BE47F2"/>
    <w:rsid w:val="00BE58EA"/>
    <w:rsid w:val="00BE75B6"/>
    <w:rsid w:val="00BF3BFC"/>
    <w:rsid w:val="00BF4D70"/>
    <w:rsid w:val="00BF74DB"/>
    <w:rsid w:val="00C006B8"/>
    <w:rsid w:val="00C020AA"/>
    <w:rsid w:val="00C02445"/>
    <w:rsid w:val="00C03346"/>
    <w:rsid w:val="00C04420"/>
    <w:rsid w:val="00C04CF2"/>
    <w:rsid w:val="00C10569"/>
    <w:rsid w:val="00C14654"/>
    <w:rsid w:val="00C14EDF"/>
    <w:rsid w:val="00C151D4"/>
    <w:rsid w:val="00C16832"/>
    <w:rsid w:val="00C21006"/>
    <w:rsid w:val="00C23C50"/>
    <w:rsid w:val="00C24A75"/>
    <w:rsid w:val="00C26B51"/>
    <w:rsid w:val="00C32F3A"/>
    <w:rsid w:val="00C34109"/>
    <w:rsid w:val="00C3555C"/>
    <w:rsid w:val="00C45272"/>
    <w:rsid w:val="00C4613C"/>
    <w:rsid w:val="00C500AA"/>
    <w:rsid w:val="00C518E8"/>
    <w:rsid w:val="00C56EF0"/>
    <w:rsid w:val="00C60667"/>
    <w:rsid w:val="00C63562"/>
    <w:rsid w:val="00C65B2C"/>
    <w:rsid w:val="00C66008"/>
    <w:rsid w:val="00C710D8"/>
    <w:rsid w:val="00C7580B"/>
    <w:rsid w:val="00C7587F"/>
    <w:rsid w:val="00C86FAA"/>
    <w:rsid w:val="00C878ED"/>
    <w:rsid w:val="00C87E85"/>
    <w:rsid w:val="00C907DE"/>
    <w:rsid w:val="00C917C2"/>
    <w:rsid w:val="00C919E3"/>
    <w:rsid w:val="00C93CC7"/>
    <w:rsid w:val="00C9484E"/>
    <w:rsid w:val="00C94D56"/>
    <w:rsid w:val="00C97D66"/>
    <w:rsid w:val="00CA016E"/>
    <w:rsid w:val="00CA15D5"/>
    <w:rsid w:val="00CA20D9"/>
    <w:rsid w:val="00CA2D2F"/>
    <w:rsid w:val="00CA2FFB"/>
    <w:rsid w:val="00CA3314"/>
    <w:rsid w:val="00CA3AEB"/>
    <w:rsid w:val="00CA41F7"/>
    <w:rsid w:val="00CA6550"/>
    <w:rsid w:val="00CB1282"/>
    <w:rsid w:val="00CB221B"/>
    <w:rsid w:val="00CB4BBC"/>
    <w:rsid w:val="00CB7708"/>
    <w:rsid w:val="00CB7AB1"/>
    <w:rsid w:val="00CC0105"/>
    <w:rsid w:val="00CC185E"/>
    <w:rsid w:val="00CC2ED7"/>
    <w:rsid w:val="00CC7097"/>
    <w:rsid w:val="00CD0578"/>
    <w:rsid w:val="00CD05BC"/>
    <w:rsid w:val="00CD1F85"/>
    <w:rsid w:val="00CD22ED"/>
    <w:rsid w:val="00CD4765"/>
    <w:rsid w:val="00CD5976"/>
    <w:rsid w:val="00CD6379"/>
    <w:rsid w:val="00CE0C47"/>
    <w:rsid w:val="00CE1597"/>
    <w:rsid w:val="00CE1D88"/>
    <w:rsid w:val="00CE4FEC"/>
    <w:rsid w:val="00CE5174"/>
    <w:rsid w:val="00CE7409"/>
    <w:rsid w:val="00CF12B9"/>
    <w:rsid w:val="00CF225F"/>
    <w:rsid w:val="00CF2489"/>
    <w:rsid w:val="00CF2ACC"/>
    <w:rsid w:val="00CF2AEF"/>
    <w:rsid w:val="00CF2F20"/>
    <w:rsid w:val="00CF3207"/>
    <w:rsid w:val="00CF5C77"/>
    <w:rsid w:val="00CF7297"/>
    <w:rsid w:val="00CF77E0"/>
    <w:rsid w:val="00D00679"/>
    <w:rsid w:val="00D02F02"/>
    <w:rsid w:val="00D03D6D"/>
    <w:rsid w:val="00D047C8"/>
    <w:rsid w:val="00D068A0"/>
    <w:rsid w:val="00D07AB8"/>
    <w:rsid w:val="00D11E5B"/>
    <w:rsid w:val="00D12BA4"/>
    <w:rsid w:val="00D1300F"/>
    <w:rsid w:val="00D136EB"/>
    <w:rsid w:val="00D14D02"/>
    <w:rsid w:val="00D15CA1"/>
    <w:rsid w:val="00D16073"/>
    <w:rsid w:val="00D163A1"/>
    <w:rsid w:val="00D206D5"/>
    <w:rsid w:val="00D20D39"/>
    <w:rsid w:val="00D216D2"/>
    <w:rsid w:val="00D24A6C"/>
    <w:rsid w:val="00D25763"/>
    <w:rsid w:val="00D25E32"/>
    <w:rsid w:val="00D2694C"/>
    <w:rsid w:val="00D278C6"/>
    <w:rsid w:val="00D3256A"/>
    <w:rsid w:val="00D338B3"/>
    <w:rsid w:val="00D3394A"/>
    <w:rsid w:val="00D34702"/>
    <w:rsid w:val="00D35B64"/>
    <w:rsid w:val="00D4009C"/>
    <w:rsid w:val="00D40B32"/>
    <w:rsid w:val="00D41318"/>
    <w:rsid w:val="00D41CDD"/>
    <w:rsid w:val="00D42A79"/>
    <w:rsid w:val="00D435D3"/>
    <w:rsid w:val="00D450C7"/>
    <w:rsid w:val="00D463B8"/>
    <w:rsid w:val="00D47DFD"/>
    <w:rsid w:val="00D508EF"/>
    <w:rsid w:val="00D54748"/>
    <w:rsid w:val="00D55420"/>
    <w:rsid w:val="00D572C8"/>
    <w:rsid w:val="00D57985"/>
    <w:rsid w:val="00D60023"/>
    <w:rsid w:val="00D609A4"/>
    <w:rsid w:val="00D61164"/>
    <w:rsid w:val="00D63FBC"/>
    <w:rsid w:val="00D65975"/>
    <w:rsid w:val="00D65EEB"/>
    <w:rsid w:val="00D71241"/>
    <w:rsid w:val="00D72C96"/>
    <w:rsid w:val="00D72F78"/>
    <w:rsid w:val="00D734D5"/>
    <w:rsid w:val="00D73516"/>
    <w:rsid w:val="00D76000"/>
    <w:rsid w:val="00D76750"/>
    <w:rsid w:val="00D77C74"/>
    <w:rsid w:val="00D81251"/>
    <w:rsid w:val="00D827DA"/>
    <w:rsid w:val="00D84E5B"/>
    <w:rsid w:val="00D84E5F"/>
    <w:rsid w:val="00D87A8E"/>
    <w:rsid w:val="00D90596"/>
    <w:rsid w:val="00D91974"/>
    <w:rsid w:val="00D92C18"/>
    <w:rsid w:val="00D93AD6"/>
    <w:rsid w:val="00D941A9"/>
    <w:rsid w:val="00D96C36"/>
    <w:rsid w:val="00DA0F77"/>
    <w:rsid w:val="00DA1FCB"/>
    <w:rsid w:val="00DA2905"/>
    <w:rsid w:val="00DA4C39"/>
    <w:rsid w:val="00DA6BDA"/>
    <w:rsid w:val="00DA75CD"/>
    <w:rsid w:val="00DB29D9"/>
    <w:rsid w:val="00DB2B55"/>
    <w:rsid w:val="00DB3736"/>
    <w:rsid w:val="00DB3944"/>
    <w:rsid w:val="00DB42E0"/>
    <w:rsid w:val="00DB47DD"/>
    <w:rsid w:val="00DB5785"/>
    <w:rsid w:val="00DC3CB4"/>
    <w:rsid w:val="00DC56DA"/>
    <w:rsid w:val="00DC7DF6"/>
    <w:rsid w:val="00DD0DA1"/>
    <w:rsid w:val="00DD19E9"/>
    <w:rsid w:val="00DD232F"/>
    <w:rsid w:val="00DD2920"/>
    <w:rsid w:val="00DD2AF9"/>
    <w:rsid w:val="00DD527E"/>
    <w:rsid w:val="00DD797C"/>
    <w:rsid w:val="00DE7319"/>
    <w:rsid w:val="00DF0E1F"/>
    <w:rsid w:val="00DF276B"/>
    <w:rsid w:val="00DF33C0"/>
    <w:rsid w:val="00DF3609"/>
    <w:rsid w:val="00DF3F09"/>
    <w:rsid w:val="00DF4050"/>
    <w:rsid w:val="00DF6434"/>
    <w:rsid w:val="00DF690B"/>
    <w:rsid w:val="00DF6AB4"/>
    <w:rsid w:val="00E00B6C"/>
    <w:rsid w:val="00E02C14"/>
    <w:rsid w:val="00E03603"/>
    <w:rsid w:val="00E04181"/>
    <w:rsid w:val="00E067F5"/>
    <w:rsid w:val="00E11658"/>
    <w:rsid w:val="00E131A9"/>
    <w:rsid w:val="00E13BDB"/>
    <w:rsid w:val="00E15EAA"/>
    <w:rsid w:val="00E15F8F"/>
    <w:rsid w:val="00E16753"/>
    <w:rsid w:val="00E20545"/>
    <w:rsid w:val="00E20581"/>
    <w:rsid w:val="00E21CB2"/>
    <w:rsid w:val="00E22204"/>
    <w:rsid w:val="00E22A90"/>
    <w:rsid w:val="00E231AD"/>
    <w:rsid w:val="00E25FA1"/>
    <w:rsid w:val="00E30ED9"/>
    <w:rsid w:val="00E3331C"/>
    <w:rsid w:val="00E33B9F"/>
    <w:rsid w:val="00E35555"/>
    <w:rsid w:val="00E40806"/>
    <w:rsid w:val="00E42B5D"/>
    <w:rsid w:val="00E47165"/>
    <w:rsid w:val="00E4729D"/>
    <w:rsid w:val="00E5616F"/>
    <w:rsid w:val="00E57440"/>
    <w:rsid w:val="00E60401"/>
    <w:rsid w:val="00E6240F"/>
    <w:rsid w:val="00E635C1"/>
    <w:rsid w:val="00E64B7D"/>
    <w:rsid w:val="00E64B98"/>
    <w:rsid w:val="00E65DAF"/>
    <w:rsid w:val="00E71296"/>
    <w:rsid w:val="00E8082E"/>
    <w:rsid w:val="00E819ED"/>
    <w:rsid w:val="00E8257A"/>
    <w:rsid w:val="00E828D7"/>
    <w:rsid w:val="00E83372"/>
    <w:rsid w:val="00E846B7"/>
    <w:rsid w:val="00E850AB"/>
    <w:rsid w:val="00E85772"/>
    <w:rsid w:val="00E86142"/>
    <w:rsid w:val="00E91594"/>
    <w:rsid w:val="00E952A7"/>
    <w:rsid w:val="00EA061E"/>
    <w:rsid w:val="00EA6EB4"/>
    <w:rsid w:val="00EA7D3D"/>
    <w:rsid w:val="00EB28BB"/>
    <w:rsid w:val="00EB3877"/>
    <w:rsid w:val="00EC0DBF"/>
    <w:rsid w:val="00EC0F44"/>
    <w:rsid w:val="00EC1C9B"/>
    <w:rsid w:val="00EC60B4"/>
    <w:rsid w:val="00ED19D7"/>
    <w:rsid w:val="00ED219A"/>
    <w:rsid w:val="00ED41A0"/>
    <w:rsid w:val="00EE01B4"/>
    <w:rsid w:val="00EE0AC4"/>
    <w:rsid w:val="00EE181B"/>
    <w:rsid w:val="00EE2291"/>
    <w:rsid w:val="00EE320F"/>
    <w:rsid w:val="00EE3FB4"/>
    <w:rsid w:val="00EE4436"/>
    <w:rsid w:val="00EE7638"/>
    <w:rsid w:val="00EF13B8"/>
    <w:rsid w:val="00EF2039"/>
    <w:rsid w:val="00EF38C1"/>
    <w:rsid w:val="00EF3B6C"/>
    <w:rsid w:val="00F04359"/>
    <w:rsid w:val="00F050EE"/>
    <w:rsid w:val="00F05794"/>
    <w:rsid w:val="00F05813"/>
    <w:rsid w:val="00F1242C"/>
    <w:rsid w:val="00F2455A"/>
    <w:rsid w:val="00F2740F"/>
    <w:rsid w:val="00F27B8D"/>
    <w:rsid w:val="00F27E14"/>
    <w:rsid w:val="00F35B4C"/>
    <w:rsid w:val="00F42EA2"/>
    <w:rsid w:val="00F44322"/>
    <w:rsid w:val="00F4447C"/>
    <w:rsid w:val="00F458A8"/>
    <w:rsid w:val="00F4674C"/>
    <w:rsid w:val="00F51500"/>
    <w:rsid w:val="00F52EC7"/>
    <w:rsid w:val="00F546D8"/>
    <w:rsid w:val="00F61092"/>
    <w:rsid w:val="00F61506"/>
    <w:rsid w:val="00F64E40"/>
    <w:rsid w:val="00F66A44"/>
    <w:rsid w:val="00F674EA"/>
    <w:rsid w:val="00F70A83"/>
    <w:rsid w:val="00F740C9"/>
    <w:rsid w:val="00F7571F"/>
    <w:rsid w:val="00F75AF8"/>
    <w:rsid w:val="00F81A69"/>
    <w:rsid w:val="00F82014"/>
    <w:rsid w:val="00F822B5"/>
    <w:rsid w:val="00F94FFE"/>
    <w:rsid w:val="00F95D65"/>
    <w:rsid w:val="00F95F30"/>
    <w:rsid w:val="00F96D8D"/>
    <w:rsid w:val="00F97054"/>
    <w:rsid w:val="00FA1C72"/>
    <w:rsid w:val="00FA2D19"/>
    <w:rsid w:val="00FB0E8B"/>
    <w:rsid w:val="00FB10A6"/>
    <w:rsid w:val="00FB256C"/>
    <w:rsid w:val="00FB32E0"/>
    <w:rsid w:val="00FB5D80"/>
    <w:rsid w:val="00FB6BF1"/>
    <w:rsid w:val="00FC0EBE"/>
    <w:rsid w:val="00FC1800"/>
    <w:rsid w:val="00FC76C9"/>
    <w:rsid w:val="00FD29E8"/>
    <w:rsid w:val="00FD4C38"/>
    <w:rsid w:val="00FD51D8"/>
    <w:rsid w:val="00FD5B84"/>
    <w:rsid w:val="00FD6183"/>
    <w:rsid w:val="00FE02E0"/>
    <w:rsid w:val="00FE2AB3"/>
    <w:rsid w:val="00FE35B3"/>
    <w:rsid w:val="00FE6C23"/>
    <w:rsid w:val="00FE7DD8"/>
    <w:rsid w:val="00FF0139"/>
    <w:rsid w:val="00FF5BFC"/>
    <w:rsid w:val="00FF6C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4481022"/>
  <w14:defaultImageDpi w14:val="330"/>
  <w15:docId w15:val="{6F21903F-7EC0-944C-BFEA-6534AD548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2" w:qFormat="1"/>
    <w:lsdException w:name="heading 1" w:uiPriority="3" w:qFormat="1"/>
    <w:lsdException w:name="heading 2" w:semiHidden="1" w:uiPriority="3"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5"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
    <w:qFormat/>
    <w:rsid w:val="00B74F4B"/>
    <w:pPr>
      <w:spacing w:after="200" w:line="252" w:lineRule="auto"/>
    </w:pPr>
    <w:rPr>
      <w:rFonts w:ascii="Calibri" w:hAnsi="Calibri" w:cs="GillSansMTStd-Book"/>
      <w:color w:val="262626" w:themeColor="text1" w:themeTint="D9"/>
      <w:sz w:val="21"/>
      <w:szCs w:val="21"/>
    </w:rPr>
  </w:style>
  <w:style w:type="paragraph" w:styleId="Heading1">
    <w:name w:val="heading 1"/>
    <w:next w:val="Normal"/>
    <w:link w:val="Heading1Char"/>
    <w:uiPriority w:val="3"/>
    <w:qFormat/>
    <w:rsid w:val="000733A2"/>
    <w:pPr>
      <w:spacing w:before="240" w:after="120"/>
      <w:outlineLvl w:val="0"/>
    </w:pPr>
    <w:rPr>
      <w:rFonts w:ascii="Arial Narrow" w:hAnsi="Arial Narrow" w:cs="GillSansMTStd-Book"/>
      <w:b/>
      <w:bCs/>
      <w:caps/>
      <w:noProof/>
      <w:color w:val="F04848" w:themeColor="accent1"/>
      <w:sz w:val="40"/>
      <w:szCs w:val="38"/>
    </w:rPr>
  </w:style>
  <w:style w:type="paragraph" w:styleId="Heading2">
    <w:name w:val="heading 2"/>
    <w:basedOn w:val="Heading1"/>
    <w:next w:val="Normal"/>
    <w:link w:val="Heading2Char"/>
    <w:uiPriority w:val="3"/>
    <w:qFormat/>
    <w:rsid w:val="002757D6"/>
    <w:pPr>
      <w:spacing w:before="120"/>
      <w:outlineLvl w:val="1"/>
    </w:pPr>
    <w:rPr>
      <w:bCs w:val="0"/>
      <w:caps w:val="0"/>
      <w:sz w:val="32"/>
      <w:szCs w:val="32"/>
    </w:rPr>
  </w:style>
  <w:style w:type="paragraph" w:styleId="Heading3">
    <w:name w:val="heading 3"/>
    <w:basedOn w:val="Heading1"/>
    <w:next w:val="Normal"/>
    <w:link w:val="Heading3Char"/>
    <w:uiPriority w:val="3"/>
    <w:qFormat/>
    <w:rsid w:val="00D4009C"/>
    <w:pPr>
      <w:spacing w:before="120" w:after="40"/>
      <w:outlineLvl w:val="2"/>
    </w:pPr>
    <w:rPr>
      <w:b w:val="0"/>
      <w:bCs w:val="0"/>
      <w:color w:val="D5423F"/>
      <w:sz w:val="26"/>
      <w:szCs w:val="26"/>
    </w:rPr>
  </w:style>
  <w:style w:type="paragraph" w:styleId="Heading4">
    <w:name w:val="heading 4"/>
    <w:basedOn w:val="Normal"/>
    <w:next w:val="Normal"/>
    <w:link w:val="Heading4Char"/>
    <w:uiPriority w:val="3"/>
    <w:qFormat/>
    <w:rsid w:val="00D02F02"/>
    <w:pPr>
      <w:spacing w:before="80" w:after="40"/>
      <w:outlineLvl w:val="3"/>
    </w:pPr>
    <w:rPr>
      <w:rFonts w:ascii="Arial Narrow" w:hAnsi="Arial Narrow"/>
      <w:b/>
      <w:bCs/>
      <w:caps/>
      <w:sz w:val="22"/>
      <w:szCs w:val="23"/>
    </w:rPr>
  </w:style>
  <w:style w:type="paragraph" w:styleId="Heading5">
    <w:name w:val="heading 5"/>
    <w:basedOn w:val="Body-Standard"/>
    <w:next w:val="Normal"/>
    <w:link w:val="Heading5Char"/>
    <w:uiPriority w:val="3"/>
    <w:unhideWhenUsed/>
    <w:qFormat/>
    <w:rsid w:val="00D02F02"/>
    <w:pPr>
      <w:spacing w:before="80" w:after="40"/>
      <w:outlineLvl w:val="4"/>
    </w:pPr>
    <w:rPr>
      <w:rFonts w:cs="Calibri"/>
      <w:i/>
      <w:i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3"/>
    <w:rsid w:val="000733A2"/>
    <w:rPr>
      <w:rFonts w:ascii="Arial Narrow" w:hAnsi="Arial Narrow" w:cs="GillSansMTStd-Book"/>
      <w:b/>
      <w:bCs/>
      <w:caps/>
      <w:noProof/>
      <w:color w:val="F04848" w:themeColor="accent1"/>
      <w:sz w:val="40"/>
      <w:szCs w:val="38"/>
    </w:rPr>
  </w:style>
  <w:style w:type="paragraph" w:customStyle="1" w:styleId="Body-Standard">
    <w:name w:val="Body - Standard"/>
    <w:basedOn w:val="Normal"/>
    <w:link w:val="Body-StandardChar"/>
    <w:uiPriority w:val="2"/>
    <w:rsid w:val="00D2694C"/>
  </w:style>
  <w:style w:type="paragraph" w:styleId="Title">
    <w:name w:val="Title"/>
    <w:basedOn w:val="Normal"/>
    <w:next w:val="Normal"/>
    <w:link w:val="TitleChar"/>
    <w:qFormat/>
    <w:rsid w:val="00DD0DA1"/>
    <w:pPr>
      <w:spacing w:before="360" w:after="0"/>
      <w:contextualSpacing/>
    </w:pPr>
    <w:rPr>
      <w:rFonts w:ascii="Arial Narrow" w:eastAsiaTheme="majorEastAsia" w:hAnsi="Arial Narrow" w:cstheme="majorBidi"/>
      <w:b/>
      <w:bCs/>
      <w:caps/>
      <w:noProof/>
      <w:kern w:val="24"/>
      <w:sz w:val="64"/>
      <w:szCs w:val="80"/>
    </w:rPr>
  </w:style>
  <w:style w:type="character" w:customStyle="1" w:styleId="TitleChar">
    <w:name w:val="Title Char"/>
    <w:basedOn w:val="DefaultParagraphFont"/>
    <w:link w:val="Title"/>
    <w:rsid w:val="00DD0DA1"/>
    <w:rPr>
      <w:rFonts w:ascii="Arial Narrow" w:eastAsiaTheme="majorEastAsia" w:hAnsi="Arial Narrow" w:cstheme="majorBidi"/>
      <w:b/>
      <w:bCs/>
      <w:caps/>
      <w:noProof/>
      <w:color w:val="262626" w:themeColor="text1" w:themeTint="D9"/>
      <w:kern w:val="24"/>
      <w:sz w:val="64"/>
      <w:szCs w:val="80"/>
    </w:rPr>
  </w:style>
  <w:style w:type="paragraph" w:styleId="Footer">
    <w:name w:val="footer"/>
    <w:basedOn w:val="Normal"/>
    <w:link w:val="FooterChar"/>
    <w:uiPriority w:val="99"/>
    <w:unhideWhenUsed/>
    <w:qFormat/>
    <w:rsid w:val="000F1C92"/>
    <w:pPr>
      <w:tabs>
        <w:tab w:val="center" w:pos="4320"/>
        <w:tab w:val="right" w:pos="8640"/>
      </w:tabs>
    </w:pPr>
    <w:rPr>
      <w:rFonts w:cs="Source Sans Pro"/>
      <w:caps/>
      <w:color w:val="7F7F7F" w:themeColor="text1" w:themeTint="80"/>
      <w:sz w:val="17"/>
      <w:szCs w:val="16"/>
    </w:rPr>
  </w:style>
  <w:style w:type="character" w:customStyle="1" w:styleId="FooterChar">
    <w:name w:val="Footer Char"/>
    <w:basedOn w:val="DefaultParagraphFont"/>
    <w:link w:val="Footer"/>
    <w:uiPriority w:val="99"/>
    <w:rsid w:val="000F1C92"/>
    <w:rPr>
      <w:rFonts w:ascii="Calibri" w:hAnsi="Calibri" w:cs="Source Sans Pro"/>
      <w:caps/>
      <w:color w:val="7F7F7F" w:themeColor="text1" w:themeTint="80"/>
      <w:sz w:val="17"/>
      <w:szCs w:val="16"/>
    </w:rPr>
  </w:style>
  <w:style w:type="paragraph" w:styleId="Subtitle">
    <w:name w:val="Subtitle"/>
    <w:basedOn w:val="Normal"/>
    <w:next w:val="Normal"/>
    <w:link w:val="SubtitleChar"/>
    <w:uiPriority w:val="1"/>
    <w:qFormat/>
    <w:rsid w:val="005271D5"/>
    <w:pPr>
      <w:numPr>
        <w:ilvl w:val="1"/>
      </w:numPr>
      <w:spacing w:before="120" w:after="320" w:line="240" w:lineRule="auto"/>
    </w:pPr>
    <w:rPr>
      <w:rFonts w:eastAsia="Calibri" w:cs="Calibri"/>
      <w:color w:val="F04848" w:themeColor="accent1"/>
      <w:sz w:val="36"/>
      <w:szCs w:val="32"/>
    </w:rPr>
  </w:style>
  <w:style w:type="character" w:customStyle="1" w:styleId="SubtitleChar">
    <w:name w:val="Subtitle Char"/>
    <w:basedOn w:val="DefaultParagraphFont"/>
    <w:link w:val="Subtitle"/>
    <w:uiPriority w:val="1"/>
    <w:rsid w:val="005271D5"/>
    <w:rPr>
      <w:rFonts w:ascii="Calibri" w:eastAsia="Calibri" w:hAnsi="Calibri" w:cs="Calibri"/>
      <w:color w:val="F04848" w:themeColor="accent1"/>
      <w:sz w:val="36"/>
      <w:szCs w:val="32"/>
    </w:rPr>
  </w:style>
  <w:style w:type="character" w:customStyle="1" w:styleId="Heading2Char">
    <w:name w:val="Heading 2 Char"/>
    <w:basedOn w:val="DefaultParagraphFont"/>
    <w:link w:val="Heading2"/>
    <w:uiPriority w:val="3"/>
    <w:rsid w:val="002757D6"/>
    <w:rPr>
      <w:rFonts w:ascii="Arial Narrow" w:hAnsi="Arial Narrow" w:cs="GillSansMTStd-Book"/>
      <w:b/>
      <w:noProof/>
      <w:color w:val="EB6E32"/>
      <w:sz w:val="32"/>
      <w:szCs w:val="32"/>
    </w:rPr>
  </w:style>
  <w:style w:type="character" w:styleId="PageNumber">
    <w:name w:val="page number"/>
    <w:basedOn w:val="DefaultParagraphFont"/>
    <w:uiPriority w:val="99"/>
    <w:semiHidden/>
    <w:unhideWhenUsed/>
    <w:rsid w:val="00F546D8"/>
    <w:rPr>
      <w:rFonts w:ascii="Source Sans Pro" w:hAnsi="Source Sans Pro"/>
      <w:b w:val="0"/>
      <w:i w:val="0"/>
      <w:color w:val="595959" w:themeColor="text1" w:themeTint="A6"/>
      <w:sz w:val="21"/>
    </w:rPr>
  </w:style>
  <w:style w:type="character" w:customStyle="1" w:styleId="Heading3Char">
    <w:name w:val="Heading 3 Char"/>
    <w:basedOn w:val="DefaultParagraphFont"/>
    <w:link w:val="Heading3"/>
    <w:uiPriority w:val="3"/>
    <w:rsid w:val="00D4009C"/>
    <w:rPr>
      <w:rFonts w:ascii="Arial Narrow" w:hAnsi="Arial Narrow" w:cs="GillSansMTStd-Book"/>
      <w:caps/>
      <w:noProof/>
      <w:color w:val="D5423F"/>
      <w:sz w:val="26"/>
      <w:szCs w:val="26"/>
    </w:rPr>
  </w:style>
  <w:style w:type="character" w:customStyle="1" w:styleId="Heading4Char">
    <w:name w:val="Heading 4 Char"/>
    <w:basedOn w:val="DefaultParagraphFont"/>
    <w:link w:val="Heading4"/>
    <w:uiPriority w:val="3"/>
    <w:rsid w:val="00D02F02"/>
    <w:rPr>
      <w:rFonts w:ascii="Arial Narrow" w:hAnsi="Arial Narrow" w:cs="GillSansMTStd-Book"/>
      <w:b/>
      <w:bCs/>
      <w:caps/>
      <w:color w:val="262626" w:themeColor="text1" w:themeTint="D9"/>
      <w:sz w:val="22"/>
      <w:szCs w:val="23"/>
    </w:rPr>
  </w:style>
  <w:style w:type="paragraph" w:customStyle="1" w:styleId="BulletLevel1">
    <w:name w:val="Bullet Level 1"/>
    <w:basedOn w:val="Normal"/>
    <w:uiPriority w:val="2"/>
    <w:qFormat/>
    <w:rsid w:val="00D2694C"/>
    <w:pPr>
      <w:numPr>
        <w:numId w:val="1"/>
      </w:numPr>
      <w:spacing w:before="80" w:after="80"/>
      <w:ind w:left="270" w:hanging="270"/>
    </w:pPr>
  </w:style>
  <w:style w:type="paragraph" w:styleId="BalloonText">
    <w:name w:val="Balloon Text"/>
    <w:basedOn w:val="Normal"/>
    <w:link w:val="BalloonTextChar"/>
    <w:uiPriority w:val="99"/>
    <w:semiHidden/>
    <w:unhideWhenUsed/>
    <w:rsid w:val="00710A13"/>
    <w:rPr>
      <w:rFonts w:ascii="Lucida Grande" w:hAnsi="Lucida Grande"/>
      <w:sz w:val="18"/>
      <w:szCs w:val="18"/>
    </w:rPr>
  </w:style>
  <w:style w:type="character" w:customStyle="1" w:styleId="BalloonTextChar">
    <w:name w:val="Balloon Text Char"/>
    <w:basedOn w:val="DefaultParagraphFont"/>
    <w:link w:val="BalloonText"/>
    <w:uiPriority w:val="99"/>
    <w:semiHidden/>
    <w:rsid w:val="00710A13"/>
    <w:rPr>
      <w:rFonts w:ascii="Lucida Grande" w:hAnsi="Lucida Grande" w:cs="GillSansMTStd-Book"/>
      <w:b w:val="0"/>
      <w:i w:val="0"/>
      <w:color w:val="565A5C"/>
      <w:sz w:val="18"/>
      <w:szCs w:val="18"/>
    </w:rPr>
  </w:style>
  <w:style w:type="paragraph" w:customStyle="1" w:styleId="BulletLevel2">
    <w:name w:val="Bullet Level 2"/>
    <w:basedOn w:val="BulletLevel1"/>
    <w:uiPriority w:val="2"/>
    <w:qFormat/>
    <w:rsid w:val="00B26E21"/>
    <w:pPr>
      <w:numPr>
        <w:ilvl w:val="1"/>
      </w:numPr>
      <w:spacing w:before="160"/>
      <w:ind w:left="548" w:hanging="274"/>
    </w:pPr>
  </w:style>
  <w:style w:type="paragraph" w:customStyle="1" w:styleId="Instructions">
    <w:name w:val="Instructions"/>
    <w:basedOn w:val="Normal"/>
    <w:next w:val="Normal"/>
    <w:uiPriority w:val="35"/>
    <w:rsid w:val="00C151D4"/>
    <w:rPr>
      <w:color w:val="289195" w:themeColor="accent4"/>
    </w:rPr>
  </w:style>
  <w:style w:type="paragraph" w:styleId="List">
    <w:name w:val="List"/>
    <w:basedOn w:val="Normal"/>
    <w:uiPriority w:val="99"/>
    <w:semiHidden/>
    <w:unhideWhenUsed/>
    <w:rsid w:val="00CA41F7"/>
    <w:pPr>
      <w:ind w:left="360" w:hanging="360"/>
      <w:contextualSpacing/>
    </w:pPr>
  </w:style>
  <w:style w:type="paragraph" w:styleId="List2">
    <w:name w:val="List 2"/>
    <w:basedOn w:val="Normal"/>
    <w:uiPriority w:val="99"/>
    <w:semiHidden/>
    <w:unhideWhenUsed/>
    <w:rsid w:val="00E819ED"/>
    <w:pPr>
      <w:ind w:left="720" w:hanging="360"/>
      <w:contextualSpacing/>
    </w:pPr>
  </w:style>
  <w:style w:type="character" w:styleId="Hyperlink">
    <w:name w:val="Hyperlink"/>
    <w:basedOn w:val="DefaultParagraphFont"/>
    <w:uiPriority w:val="99"/>
    <w:unhideWhenUsed/>
    <w:qFormat/>
    <w:rsid w:val="00723964"/>
    <w:rPr>
      <w:rFonts w:ascii="Calibri" w:hAnsi="Calibri"/>
      <w:b w:val="0"/>
      <w:i w:val="0"/>
      <w:color w:val="002F6C"/>
      <w:sz w:val="21"/>
      <w:u w:val="single"/>
    </w:rPr>
  </w:style>
  <w:style w:type="character" w:styleId="FollowedHyperlink">
    <w:name w:val="FollowedHyperlink"/>
    <w:basedOn w:val="DefaultParagraphFont"/>
    <w:uiPriority w:val="99"/>
    <w:semiHidden/>
    <w:unhideWhenUsed/>
    <w:rsid w:val="00D96C36"/>
    <w:rPr>
      <w:rFonts w:ascii="Gill Sans MT" w:hAnsi="Gill Sans MT"/>
      <w:b w:val="0"/>
      <w:i w:val="0"/>
      <w:color w:val="7F7F7F" w:themeColor="text1" w:themeTint="80"/>
      <w:sz w:val="22"/>
      <w:u w:val="single"/>
    </w:rPr>
  </w:style>
  <w:style w:type="paragraph" w:styleId="Quote">
    <w:name w:val="Quote"/>
    <w:basedOn w:val="Normal"/>
    <w:next w:val="Normal"/>
    <w:link w:val="QuoteChar"/>
    <w:uiPriority w:val="5"/>
    <w:qFormat/>
    <w:rsid w:val="004935A2"/>
    <w:pPr>
      <w:pBdr>
        <w:left w:val="single" w:sz="24" w:space="8" w:color="FFC074" w:themeColor="text2"/>
      </w:pBdr>
      <w:spacing w:after="0" w:line="240" w:lineRule="auto"/>
    </w:pPr>
    <w:rPr>
      <w:rFonts w:eastAsia="Calibri" w:cs="Calibri"/>
      <w:i/>
      <w:iCs/>
      <w:color w:val="C4114C" w:themeColor="accent2"/>
      <w:sz w:val="27"/>
      <w:szCs w:val="27"/>
    </w:rPr>
  </w:style>
  <w:style w:type="character" w:customStyle="1" w:styleId="QuoteChar">
    <w:name w:val="Quote Char"/>
    <w:basedOn w:val="DefaultParagraphFont"/>
    <w:link w:val="Quote"/>
    <w:uiPriority w:val="5"/>
    <w:rsid w:val="004935A2"/>
    <w:rPr>
      <w:rFonts w:ascii="Calibri" w:eastAsia="Calibri" w:hAnsi="Calibri" w:cs="Calibri"/>
      <w:i/>
      <w:iCs/>
      <w:color w:val="C4114C" w:themeColor="accent2"/>
      <w:sz w:val="27"/>
      <w:szCs w:val="27"/>
    </w:rPr>
  </w:style>
  <w:style w:type="paragraph" w:customStyle="1" w:styleId="Photo">
    <w:name w:val="Photo"/>
    <w:uiPriority w:val="6"/>
    <w:rsid w:val="003A7D72"/>
    <w:rPr>
      <w:rFonts w:ascii="Calibri" w:hAnsi="Calibri"/>
      <w:noProof/>
      <w:color w:val="6C6463"/>
      <w:sz w:val="22"/>
      <w:szCs w:val="20"/>
    </w:rPr>
  </w:style>
  <w:style w:type="character" w:customStyle="1" w:styleId="Heading5Char">
    <w:name w:val="Heading 5 Char"/>
    <w:basedOn w:val="DefaultParagraphFont"/>
    <w:link w:val="Heading5"/>
    <w:uiPriority w:val="3"/>
    <w:rsid w:val="00D02F02"/>
    <w:rPr>
      <w:rFonts w:ascii="Calibri" w:hAnsi="Calibri" w:cs="Calibri"/>
      <w:i/>
      <w:iCs/>
      <w:color w:val="262626" w:themeColor="text1" w:themeTint="D9"/>
      <w:sz w:val="23"/>
      <w:szCs w:val="23"/>
    </w:rPr>
  </w:style>
  <w:style w:type="paragraph" w:customStyle="1" w:styleId="Quoteattribution">
    <w:name w:val="Quote attribution"/>
    <w:basedOn w:val="Quote"/>
    <w:next w:val="Normal"/>
    <w:uiPriority w:val="5"/>
    <w:qFormat/>
    <w:rsid w:val="004935A2"/>
    <w:pPr>
      <w:spacing w:before="80"/>
      <w:jc w:val="right"/>
    </w:pPr>
    <w:rPr>
      <w:b/>
      <w:bCs/>
      <w:i w:val="0"/>
      <w:iCs w:val="0"/>
      <w:caps/>
      <w:sz w:val="20"/>
      <w:szCs w:val="20"/>
    </w:rPr>
  </w:style>
  <w:style w:type="paragraph" w:customStyle="1" w:styleId="TableCOL">
    <w:name w:val="Table COL"/>
    <w:basedOn w:val="Normal"/>
    <w:uiPriority w:val="4"/>
    <w:rsid w:val="006B37CB"/>
    <w:pPr>
      <w:spacing w:before="40" w:after="40"/>
    </w:pPr>
    <w:rPr>
      <w:b/>
      <w:bCs/>
    </w:rPr>
  </w:style>
  <w:style w:type="paragraph" w:customStyle="1" w:styleId="BodyLarge-Coveronly">
    <w:name w:val="Body Large - Cover only"/>
    <w:basedOn w:val="Normal"/>
    <w:uiPriority w:val="35"/>
    <w:qFormat/>
    <w:rsid w:val="003A7D72"/>
    <w:rPr>
      <w:sz w:val="24"/>
    </w:rPr>
  </w:style>
  <w:style w:type="paragraph" w:customStyle="1" w:styleId="TableCategories">
    <w:name w:val="Table Categories"/>
    <w:basedOn w:val="Normal"/>
    <w:uiPriority w:val="4"/>
    <w:rsid w:val="00090770"/>
    <w:pPr>
      <w:spacing w:after="0"/>
    </w:pPr>
    <w:rPr>
      <w:b/>
      <w:bCs/>
      <w:sz w:val="20"/>
      <w:szCs w:val="19"/>
    </w:rPr>
  </w:style>
  <w:style w:type="paragraph" w:customStyle="1" w:styleId="TableText">
    <w:name w:val="Table Text"/>
    <w:basedOn w:val="Normal"/>
    <w:uiPriority w:val="4"/>
    <w:rsid w:val="006B37CB"/>
    <w:pPr>
      <w:spacing w:before="40" w:after="40"/>
    </w:pPr>
    <w:rPr>
      <w:sz w:val="20"/>
      <w:szCs w:val="19"/>
    </w:rPr>
  </w:style>
  <w:style w:type="paragraph" w:customStyle="1" w:styleId="Heading1notinTOC">
    <w:name w:val="Heading 1 not in TOC"/>
    <w:basedOn w:val="Heading1"/>
    <w:uiPriority w:val="3"/>
    <w:qFormat/>
    <w:rsid w:val="00D90596"/>
    <w:pPr>
      <w:outlineLvl w:val="9"/>
    </w:pPr>
    <w:rPr>
      <w:szCs w:val="30"/>
    </w:rPr>
  </w:style>
  <w:style w:type="paragraph" w:styleId="TOC1">
    <w:name w:val="toc 1"/>
    <w:basedOn w:val="Normal"/>
    <w:next w:val="Normal"/>
    <w:uiPriority w:val="39"/>
    <w:unhideWhenUsed/>
    <w:rsid w:val="005A1A47"/>
    <w:pPr>
      <w:spacing w:after="100"/>
    </w:pPr>
    <w:rPr>
      <w:b/>
    </w:rPr>
  </w:style>
  <w:style w:type="paragraph" w:styleId="TOC2">
    <w:name w:val="toc 2"/>
    <w:basedOn w:val="Normal"/>
    <w:next w:val="Normal"/>
    <w:uiPriority w:val="39"/>
    <w:unhideWhenUsed/>
    <w:rsid w:val="005A1A47"/>
    <w:pPr>
      <w:spacing w:after="100"/>
      <w:ind w:left="216"/>
    </w:pPr>
  </w:style>
  <w:style w:type="paragraph" w:styleId="FootnoteText">
    <w:name w:val="footnote text"/>
    <w:basedOn w:val="Normal"/>
    <w:link w:val="FootnoteTextChar"/>
    <w:uiPriority w:val="99"/>
    <w:unhideWhenUsed/>
    <w:rsid w:val="00E828D7"/>
    <w:pPr>
      <w:spacing w:after="40" w:line="240" w:lineRule="auto"/>
    </w:pPr>
    <w:rPr>
      <w:sz w:val="18"/>
      <w:szCs w:val="20"/>
    </w:rPr>
  </w:style>
  <w:style w:type="character" w:customStyle="1" w:styleId="FootnoteTextChar">
    <w:name w:val="Footnote Text Char"/>
    <w:basedOn w:val="DefaultParagraphFont"/>
    <w:link w:val="FootnoteText"/>
    <w:uiPriority w:val="99"/>
    <w:rsid w:val="00C60667"/>
    <w:rPr>
      <w:rFonts w:ascii="Calibri" w:hAnsi="Calibri" w:cs="GillSansMTStd-Book"/>
      <w:color w:val="262626" w:themeColor="text1" w:themeTint="D9"/>
      <w:sz w:val="18"/>
      <w:szCs w:val="20"/>
    </w:rPr>
  </w:style>
  <w:style w:type="character" w:styleId="FootnoteReference">
    <w:name w:val="footnote reference"/>
    <w:aliases w:val="ftref,BVI fnr Char Char1 Char Char,BVI fnr Char Char Char Char1,BVI fnr Car Car Char Char Char Char,BVI fnr Car Char Char Char Char,BVI fnr Car Car Car Car Char Char Char Char,BVI fnr Car Car Car Car Char Char Char1 Char Char,BVI fnr"/>
    <w:basedOn w:val="DefaultParagraphFont"/>
    <w:link w:val="BVIfnrCharChar1Char"/>
    <w:uiPriority w:val="99"/>
    <w:unhideWhenUsed/>
    <w:rsid w:val="00BE2FCC"/>
    <w:rPr>
      <w:rFonts w:ascii="Calibri" w:hAnsi="Calibri" w:cs="Arial (Body CS)"/>
      <w:color w:val="262626" w:themeColor="text1" w:themeTint="D9"/>
      <w:sz w:val="21"/>
      <w:vertAlign w:val="superscript"/>
    </w:rPr>
  </w:style>
  <w:style w:type="character" w:styleId="UnresolvedMention">
    <w:name w:val="Unresolved Mention"/>
    <w:basedOn w:val="DefaultParagraphFont"/>
    <w:uiPriority w:val="99"/>
    <w:semiHidden/>
    <w:unhideWhenUsed/>
    <w:rsid w:val="00064654"/>
    <w:rPr>
      <w:rFonts w:ascii="Calibri" w:hAnsi="Calibri"/>
      <w:color w:val="605E5C"/>
      <w:shd w:val="clear" w:color="auto" w:fill="E1DFDD"/>
    </w:rPr>
  </w:style>
  <w:style w:type="paragraph" w:styleId="Revision">
    <w:name w:val="Revision"/>
    <w:hidden/>
    <w:uiPriority w:val="99"/>
    <w:semiHidden/>
    <w:rsid w:val="00AE5E5C"/>
    <w:rPr>
      <w:rFonts w:ascii="Source Sans Pro" w:hAnsi="Source Sans Pro" w:cs="GillSansMTStd-Book"/>
      <w:color w:val="404040" w:themeColor="text1" w:themeTint="BF"/>
      <w:sz w:val="21"/>
      <w:szCs w:val="21"/>
    </w:rPr>
  </w:style>
  <w:style w:type="character" w:styleId="CommentReference">
    <w:name w:val="annotation reference"/>
    <w:basedOn w:val="DefaultParagraphFont"/>
    <w:uiPriority w:val="99"/>
    <w:semiHidden/>
    <w:unhideWhenUsed/>
    <w:rsid w:val="00AE5E5C"/>
    <w:rPr>
      <w:rFonts w:ascii="Calibri" w:hAnsi="Calibri"/>
      <w:color w:val="262626" w:themeColor="text1" w:themeTint="D9"/>
      <w:sz w:val="16"/>
      <w:szCs w:val="16"/>
    </w:rPr>
  </w:style>
  <w:style w:type="paragraph" w:styleId="CommentText">
    <w:name w:val="annotation text"/>
    <w:basedOn w:val="Normal"/>
    <w:link w:val="CommentTextChar"/>
    <w:uiPriority w:val="99"/>
    <w:semiHidden/>
    <w:unhideWhenUsed/>
    <w:rsid w:val="00AE5E5C"/>
    <w:rPr>
      <w:sz w:val="20"/>
      <w:szCs w:val="20"/>
    </w:rPr>
  </w:style>
  <w:style w:type="character" w:customStyle="1" w:styleId="CommentTextChar">
    <w:name w:val="Comment Text Char"/>
    <w:basedOn w:val="DefaultParagraphFont"/>
    <w:link w:val="CommentText"/>
    <w:uiPriority w:val="99"/>
    <w:semiHidden/>
    <w:rsid w:val="00AE5E5C"/>
    <w:rPr>
      <w:rFonts w:ascii="Source Sans Pro" w:hAnsi="Source Sans Pro" w:cs="GillSansMTStd-Book"/>
      <w:color w:val="404040" w:themeColor="text1" w:themeTint="BF"/>
      <w:sz w:val="20"/>
      <w:szCs w:val="20"/>
    </w:rPr>
  </w:style>
  <w:style w:type="paragraph" w:styleId="CommentSubject">
    <w:name w:val="annotation subject"/>
    <w:basedOn w:val="CommentText"/>
    <w:next w:val="CommentText"/>
    <w:link w:val="CommentSubjectChar"/>
    <w:uiPriority w:val="99"/>
    <w:semiHidden/>
    <w:unhideWhenUsed/>
    <w:rsid w:val="00AE5E5C"/>
    <w:rPr>
      <w:b/>
      <w:bCs/>
    </w:rPr>
  </w:style>
  <w:style w:type="character" w:customStyle="1" w:styleId="CommentSubjectChar">
    <w:name w:val="Comment Subject Char"/>
    <w:basedOn w:val="CommentTextChar"/>
    <w:link w:val="CommentSubject"/>
    <w:uiPriority w:val="99"/>
    <w:semiHidden/>
    <w:rsid w:val="00AE5E5C"/>
    <w:rPr>
      <w:rFonts w:ascii="Source Sans Pro" w:hAnsi="Source Sans Pro" w:cs="GillSansMTStd-Book"/>
      <w:b/>
      <w:bCs/>
      <w:color w:val="404040" w:themeColor="text1" w:themeTint="BF"/>
      <w:sz w:val="20"/>
      <w:szCs w:val="20"/>
    </w:rPr>
  </w:style>
  <w:style w:type="character" w:customStyle="1" w:styleId="Body-bold">
    <w:name w:val="Body - bold"/>
    <w:uiPriority w:val="99"/>
    <w:rsid w:val="003A7D72"/>
    <w:rPr>
      <w:rFonts w:ascii="Calibri" w:hAnsi="Calibri"/>
      <w:b/>
      <w:i w:val="0"/>
    </w:rPr>
  </w:style>
  <w:style w:type="paragraph" w:customStyle="1" w:styleId="Referencesnotendntoes">
    <w:name w:val="References (not endntoes)"/>
    <w:basedOn w:val="Normal"/>
    <w:uiPriority w:val="6"/>
    <w:qFormat/>
    <w:rsid w:val="00D84E5F"/>
    <w:pPr>
      <w:numPr>
        <w:numId w:val="2"/>
      </w:numPr>
      <w:spacing w:after="80" w:line="240" w:lineRule="auto"/>
    </w:pPr>
    <w:rPr>
      <w:sz w:val="18"/>
    </w:rPr>
  </w:style>
  <w:style w:type="paragraph" w:styleId="Header">
    <w:name w:val="header"/>
    <w:basedOn w:val="Normal"/>
    <w:link w:val="HeaderChar"/>
    <w:uiPriority w:val="99"/>
    <w:unhideWhenUsed/>
    <w:rsid w:val="00533864"/>
    <w:pPr>
      <w:tabs>
        <w:tab w:val="center" w:pos="4680"/>
        <w:tab w:val="right" w:pos="9360"/>
      </w:tabs>
      <w:spacing w:after="0" w:line="240" w:lineRule="auto"/>
      <w:ind w:left="-1080"/>
    </w:pPr>
  </w:style>
  <w:style w:type="character" w:customStyle="1" w:styleId="HeaderChar">
    <w:name w:val="Header Char"/>
    <w:basedOn w:val="DefaultParagraphFont"/>
    <w:link w:val="Header"/>
    <w:uiPriority w:val="99"/>
    <w:rsid w:val="00533864"/>
    <w:rPr>
      <w:rFonts w:ascii="Calibri" w:hAnsi="Calibri" w:cs="GillSansMTStd-Book"/>
      <w:color w:val="262626" w:themeColor="text1" w:themeTint="D9"/>
      <w:sz w:val="21"/>
      <w:szCs w:val="21"/>
    </w:rPr>
  </w:style>
  <w:style w:type="paragraph" w:customStyle="1" w:styleId="DocumentDetails">
    <w:name w:val="Document Details"/>
    <w:basedOn w:val="Normal"/>
    <w:uiPriority w:val="35"/>
    <w:rsid w:val="005C69DC"/>
    <w:rPr>
      <w:b/>
      <w:bCs/>
      <w:color w:val="404040" w:themeColor="text1" w:themeTint="BF"/>
      <w:spacing w:val="2"/>
      <w:sz w:val="32"/>
      <w:szCs w:val="32"/>
    </w:rPr>
  </w:style>
  <w:style w:type="paragraph" w:customStyle="1" w:styleId="NumberedList">
    <w:name w:val="Numbered List"/>
    <w:basedOn w:val="BulletLevel1"/>
    <w:uiPriority w:val="2"/>
    <w:qFormat/>
    <w:rsid w:val="00FB10A6"/>
    <w:pPr>
      <w:numPr>
        <w:numId w:val="3"/>
      </w:numPr>
    </w:pPr>
  </w:style>
  <w:style w:type="paragraph" w:customStyle="1" w:styleId="BVIfnrCharChar1Char">
    <w:name w:val="BVI fnr Char Char1 Char"/>
    <w:aliases w:val="BVI fnr Char Char Char,BVI fnr Car Car Char Char Char,BVI fnr Car Char Char Char,BVI fnr Car Car Car Car Char Char Char,BVI fnr Car Car Car Car Char Char Char1 Char,BVI fnr Char Char Char Char,BVI fnr Car,BVI fnr Char Char1"/>
    <w:basedOn w:val="Normal"/>
    <w:link w:val="FootnoteReference"/>
    <w:uiPriority w:val="99"/>
    <w:rsid w:val="00BE2FCC"/>
    <w:pPr>
      <w:spacing w:after="160" w:line="240" w:lineRule="exact"/>
    </w:pPr>
    <w:rPr>
      <w:rFonts w:cs="Arial (Body CS)"/>
      <w:szCs w:val="24"/>
      <w:vertAlign w:val="superscript"/>
    </w:rPr>
  </w:style>
  <w:style w:type="paragraph" w:customStyle="1" w:styleId="Body-Run-inSpacing">
    <w:name w:val="Body - Run-in Spacing"/>
    <w:basedOn w:val="Body-Standard"/>
    <w:uiPriority w:val="35"/>
    <w:rsid w:val="0073180D"/>
    <w:pPr>
      <w:spacing w:before="80" w:after="80"/>
    </w:pPr>
  </w:style>
  <w:style w:type="paragraph" w:customStyle="1" w:styleId="h1">
    <w:name w:val="h1"/>
    <w:basedOn w:val="Normal"/>
    <w:uiPriority w:val="99"/>
    <w:rsid w:val="00123B35"/>
    <w:pPr>
      <w:autoSpaceDE w:val="0"/>
      <w:autoSpaceDN w:val="0"/>
      <w:adjustRightInd w:val="0"/>
      <w:spacing w:after="300" w:line="600" w:lineRule="atLeast"/>
      <w:textAlignment w:val="center"/>
    </w:pPr>
    <w:rPr>
      <w:rFonts w:ascii="Roboto Condensed" w:hAnsi="Roboto Condensed" w:cs="Roboto Condensed"/>
      <w:b/>
      <w:bCs/>
      <w:caps/>
      <w:color w:val="C90059"/>
      <w:sz w:val="44"/>
      <w:szCs w:val="44"/>
    </w:rPr>
  </w:style>
  <w:style w:type="paragraph" w:styleId="TableofFigures">
    <w:name w:val="table of figures"/>
    <w:basedOn w:val="Normal"/>
    <w:next w:val="Normal"/>
    <w:uiPriority w:val="99"/>
    <w:unhideWhenUsed/>
    <w:rsid w:val="005F3F15"/>
    <w:pPr>
      <w:spacing w:after="0"/>
    </w:pPr>
    <w:rPr>
      <w:b/>
    </w:rPr>
  </w:style>
  <w:style w:type="paragraph" w:styleId="Caption">
    <w:name w:val="caption"/>
    <w:basedOn w:val="Normal"/>
    <w:next w:val="Normal"/>
    <w:uiPriority w:val="35"/>
    <w:unhideWhenUsed/>
    <w:qFormat/>
    <w:rsid w:val="00B90638"/>
    <w:pPr>
      <w:spacing w:before="40" w:after="80" w:line="240" w:lineRule="auto"/>
    </w:pPr>
    <w:rPr>
      <w:rFonts w:ascii="Arial Narrow" w:hAnsi="Arial Narrow"/>
      <w:b/>
      <w:noProof/>
      <w:sz w:val="24"/>
      <w:szCs w:val="26"/>
    </w:rPr>
  </w:style>
  <w:style w:type="paragraph" w:styleId="ListParagraph">
    <w:name w:val="List Paragraph"/>
    <w:basedOn w:val="Normal"/>
    <w:uiPriority w:val="34"/>
    <w:rsid w:val="007C49ED"/>
    <w:pPr>
      <w:ind w:left="720"/>
      <w:contextualSpacing/>
    </w:pPr>
  </w:style>
  <w:style w:type="table" w:styleId="TableGrid">
    <w:name w:val="Table Grid"/>
    <w:basedOn w:val="TableNormal"/>
    <w:uiPriority w:val="59"/>
    <w:rsid w:val="00ED19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6Colorful-Accent4">
    <w:name w:val="List Table 6 Colorful Accent 4"/>
    <w:basedOn w:val="TableNormal"/>
    <w:uiPriority w:val="51"/>
    <w:rsid w:val="00FF5BFC"/>
    <w:rPr>
      <w:color w:val="1E6C6F" w:themeColor="accent4" w:themeShade="BF"/>
    </w:rPr>
    <w:tblPr>
      <w:tblStyleRowBandSize w:val="1"/>
      <w:tblStyleColBandSize w:val="1"/>
      <w:tblBorders>
        <w:top w:val="single" w:sz="4" w:space="0" w:color="289195" w:themeColor="accent4"/>
        <w:bottom w:val="single" w:sz="4" w:space="0" w:color="289195" w:themeColor="accent4"/>
      </w:tblBorders>
    </w:tblPr>
    <w:tblStylePr w:type="firstRow">
      <w:rPr>
        <w:b/>
        <w:bCs/>
      </w:rPr>
      <w:tblPr/>
      <w:tcPr>
        <w:tcBorders>
          <w:bottom w:val="single" w:sz="4" w:space="0" w:color="289195" w:themeColor="accent4"/>
        </w:tcBorders>
      </w:tcPr>
    </w:tblStylePr>
    <w:tblStylePr w:type="lastRow">
      <w:rPr>
        <w:b/>
        <w:bCs/>
      </w:rPr>
      <w:tblPr/>
      <w:tcPr>
        <w:tcBorders>
          <w:top w:val="double" w:sz="4" w:space="0" w:color="289195" w:themeColor="accent4"/>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6Colorful-Accent4">
    <w:name w:val="Grid Table 6 Colorful Accent 4"/>
    <w:basedOn w:val="TableNormal"/>
    <w:uiPriority w:val="51"/>
    <w:rsid w:val="00FF5BFC"/>
    <w:rPr>
      <w:color w:val="1E6C6F" w:themeColor="accent4" w:themeShade="BF"/>
    </w:rPr>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blStylePr w:type="firstRow">
      <w:rPr>
        <w:b/>
        <w:bCs/>
      </w:rPr>
      <w:tblPr/>
      <w:tcPr>
        <w:tcBorders>
          <w:bottom w:val="single" w:sz="12" w:space="0" w:color="67D1D6" w:themeColor="accent4" w:themeTint="99"/>
        </w:tcBorders>
      </w:tcPr>
    </w:tblStylePr>
    <w:tblStylePr w:type="lastRow">
      <w:rPr>
        <w:b/>
        <w:bCs/>
      </w:rPr>
      <w:tblPr/>
      <w:tcPr>
        <w:tcBorders>
          <w:top w:val="double" w:sz="4" w:space="0" w:color="67D1D6" w:themeColor="accent4" w:themeTint="99"/>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4-Accent4">
    <w:name w:val="Grid Table 4 Accent 4"/>
    <w:basedOn w:val="TableNormal"/>
    <w:uiPriority w:val="49"/>
    <w:rsid w:val="00FF5BFC"/>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blStylePr w:type="firstRow">
      <w:rPr>
        <w:b/>
        <w:bCs/>
        <w:color w:val="FFFFFF" w:themeColor="background1"/>
      </w:rPr>
      <w:tblPr/>
      <w:tcPr>
        <w:tcBorders>
          <w:top w:val="single" w:sz="4" w:space="0" w:color="289195" w:themeColor="accent4"/>
          <w:left w:val="single" w:sz="4" w:space="0" w:color="289195" w:themeColor="accent4"/>
          <w:bottom w:val="single" w:sz="4" w:space="0" w:color="289195" w:themeColor="accent4"/>
          <w:right w:val="single" w:sz="4" w:space="0" w:color="289195" w:themeColor="accent4"/>
          <w:insideH w:val="nil"/>
          <w:insideV w:val="nil"/>
        </w:tcBorders>
        <w:shd w:val="clear" w:color="auto" w:fill="289195" w:themeFill="accent4"/>
      </w:tcPr>
    </w:tblStylePr>
    <w:tblStylePr w:type="lastRow">
      <w:rPr>
        <w:b/>
        <w:bCs/>
      </w:rPr>
      <w:tblPr/>
      <w:tcPr>
        <w:tcBorders>
          <w:top w:val="double" w:sz="4" w:space="0" w:color="289195" w:themeColor="accent4"/>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3-Accent4">
    <w:name w:val="Grid Table 3 Accent 4"/>
    <w:basedOn w:val="TableNormal"/>
    <w:uiPriority w:val="48"/>
    <w:rsid w:val="00FF5BFC"/>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F0F1" w:themeFill="accent4" w:themeFillTint="33"/>
      </w:tcPr>
    </w:tblStylePr>
    <w:tblStylePr w:type="band1Horz">
      <w:tblPr/>
      <w:tcPr>
        <w:shd w:val="clear" w:color="auto" w:fill="CCF0F1" w:themeFill="accent4" w:themeFillTint="33"/>
      </w:tcPr>
    </w:tblStylePr>
    <w:tblStylePr w:type="neCell">
      <w:tblPr/>
      <w:tcPr>
        <w:tcBorders>
          <w:bottom w:val="single" w:sz="4" w:space="0" w:color="67D1D6" w:themeColor="accent4" w:themeTint="99"/>
        </w:tcBorders>
      </w:tcPr>
    </w:tblStylePr>
    <w:tblStylePr w:type="nwCell">
      <w:tblPr/>
      <w:tcPr>
        <w:tcBorders>
          <w:bottom w:val="single" w:sz="4" w:space="0" w:color="67D1D6" w:themeColor="accent4" w:themeTint="99"/>
        </w:tcBorders>
      </w:tcPr>
    </w:tblStylePr>
    <w:tblStylePr w:type="seCell">
      <w:tblPr/>
      <w:tcPr>
        <w:tcBorders>
          <w:top w:val="single" w:sz="4" w:space="0" w:color="67D1D6" w:themeColor="accent4" w:themeTint="99"/>
        </w:tcBorders>
      </w:tcPr>
    </w:tblStylePr>
    <w:tblStylePr w:type="swCell">
      <w:tblPr/>
      <w:tcPr>
        <w:tcBorders>
          <w:top w:val="single" w:sz="4" w:space="0" w:color="67D1D6" w:themeColor="accent4" w:themeTint="99"/>
        </w:tcBorders>
      </w:tcPr>
    </w:tblStylePr>
  </w:style>
  <w:style w:type="table" w:styleId="GridTable2-Accent4">
    <w:name w:val="Grid Table 2 Accent 4"/>
    <w:basedOn w:val="TableNormal"/>
    <w:uiPriority w:val="47"/>
    <w:rsid w:val="00B04E8B"/>
    <w:tblPr>
      <w:tblStyleRowBandSize w:val="1"/>
      <w:tblStyleColBandSize w:val="1"/>
      <w:tblBorders>
        <w:top w:val="single" w:sz="2" w:space="0" w:color="67D1D6" w:themeColor="accent4" w:themeTint="99"/>
        <w:bottom w:val="single" w:sz="2" w:space="0" w:color="67D1D6" w:themeColor="accent4" w:themeTint="99"/>
        <w:insideH w:val="single" w:sz="2" w:space="0" w:color="67D1D6" w:themeColor="accent4" w:themeTint="99"/>
        <w:insideV w:val="single" w:sz="2" w:space="0" w:color="67D1D6" w:themeColor="accent4" w:themeTint="99"/>
      </w:tblBorders>
    </w:tblPr>
    <w:tblStylePr w:type="firstRow">
      <w:rPr>
        <w:b/>
        <w:bCs/>
      </w:rPr>
      <w:tblPr/>
      <w:tcPr>
        <w:tcBorders>
          <w:top w:val="nil"/>
          <w:bottom w:val="single" w:sz="12" w:space="0" w:color="67D1D6" w:themeColor="accent4" w:themeTint="99"/>
          <w:insideH w:val="nil"/>
          <w:insideV w:val="nil"/>
        </w:tcBorders>
        <w:shd w:val="clear" w:color="auto" w:fill="FFFFFF" w:themeFill="background1"/>
      </w:tcPr>
    </w:tblStylePr>
    <w:tblStylePr w:type="lastRow">
      <w:rPr>
        <w:b/>
        <w:bCs/>
      </w:rPr>
      <w:tblPr/>
      <w:tcPr>
        <w:tcBorders>
          <w:top w:val="double" w:sz="2" w:space="0" w:color="67D1D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1Light-Accent4">
    <w:name w:val="Grid Table 1 Light Accent 4"/>
    <w:basedOn w:val="TableNormal"/>
    <w:uiPriority w:val="46"/>
    <w:rsid w:val="00B04E8B"/>
    <w:tblPr>
      <w:tblStyleRowBandSize w:val="1"/>
      <w:tblStyleColBandSize w:val="1"/>
      <w:tblBorders>
        <w:top w:val="single" w:sz="4" w:space="0" w:color="99E0E3" w:themeColor="accent4" w:themeTint="66"/>
        <w:left w:val="single" w:sz="4" w:space="0" w:color="99E0E3" w:themeColor="accent4" w:themeTint="66"/>
        <w:bottom w:val="single" w:sz="4" w:space="0" w:color="99E0E3" w:themeColor="accent4" w:themeTint="66"/>
        <w:right w:val="single" w:sz="4" w:space="0" w:color="99E0E3" w:themeColor="accent4" w:themeTint="66"/>
        <w:insideH w:val="single" w:sz="4" w:space="0" w:color="99E0E3" w:themeColor="accent4" w:themeTint="66"/>
        <w:insideV w:val="single" w:sz="4" w:space="0" w:color="99E0E3" w:themeColor="accent4" w:themeTint="66"/>
      </w:tblBorders>
    </w:tblPr>
    <w:tblStylePr w:type="firstRow">
      <w:rPr>
        <w:b/>
        <w:bCs/>
      </w:rPr>
      <w:tblPr/>
      <w:tcPr>
        <w:tcBorders>
          <w:bottom w:val="single" w:sz="12" w:space="0" w:color="67D1D6" w:themeColor="accent4" w:themeTint="99"/>
        </w:tcBorders>
      </w:tcPr>
    </w:tblStylePr>
    <w:tblStylePr w:type="lastRow">
      <w:rPr>
        <w:b/>
        <w:bCs/>
      </w:rPr>
      <w:tblPr/>
      <w:tcPr>
        <w:tcBorders>
          <w:top w:val="double" w:sz="2" w:space="0" w:color="67D1D6" w:themeColor="accent4" w:themeTint="99"/>
        </w:tcBorders>
      </w:tcPr>
    </w:tblStylePr>
    <w:tblStylePr w:type="firstCol">
      <w:rPr>
        <w:b/>
        <w:bCs/>
      </w:rPr>
    </w:tblStylePr>
    <w:tblStylePr w:type="lastCol">
      <w:rPr>
        <w:b/>
        <w:bCs/>
      </w:rPr>
    </w:tblStylePr>
  </w:style>
  <w:style w:type="table" w:styleId="TableGridLight">
    <w:name w:val="Grid Table Light"/>
    <w:basedOn w:val="TableNormal"/>
    <w:uiPriority w:val="99"/>
    <w:rsid w:val="00B04E8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4-Accent4">
    <w:name w:val="List Table 4 Accent 4"/>
    <w:basedOn w:val="TableNormal"/>
    <w:uiPriority w:val="49"/>
    <w:rsid w:val="00B04E8B"/>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tblBorders>
    </w:tblPr>
    <w:tblStylePr w:type="firstRow">
      <w:rPr>
        <w:b/>
        <w:bCs/>
        <w:color w:val="FFFFFF" w:themeColor="background1"/>
      </w:rPr>
      <w:tblPr/>
      <w:tcPr>
        <w:tcBorders>
          <w:top w:val="single" w:sz="4" w:space="0" w:color="289195" w:themeColor="accent4"/>
          <w:left w:val="single" w:sz="4" w:space="0" w:color="289195" w:themeColor="accent4"/>
          <w:bottom w:val="single" w:sz="4" w:space="0" w:color="289195" w:themeColor="accent4"/>
          <w:right w:val="single" w:sz="4" w:space="0" w:color="289195" w:themeColor="accent4"/>
          <w:insideH w:val="nil"/>
        </w:tcBorders>
        <w:shd w:val="clear" w:color="auto" w:fill="289195" w:themeFill="accent4"/>
      </w:tcPr>
    </w:tblStylePr>
    <w:tblStylePr w:type="lastRow">
      <w:rPr>
        <w:b/>
        <w:bCs/>
      </w:rPr>
      <w:tblPr/>
      <w:tcPr>
        <w:tcBorders>
          <w:top w:val="double" w:sz="4" w:space="0" w:color="67D1D6" w:themeColor="accent4" w:themeTint="99"/>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ListTable2-Accent4">
    <w:name w:val="List Table 2 Accent 4"/>
    <w:basedOn w:val="TableNormal"/>
    <w:uiPriority w:val="47"/>
    <w:rsid w:val="00B04E8B"/>
    <w:tblPr>
      <w:tblStyleRowBandSize w:val="1"/>
      <w:tblStyleColBandSize w:val="1"/>
      <w:tblBorders>
        <w:top w:val="single" w:sz="4" w:space="0" w:color="67D1D6" w:themeColor="accent4" w:themeTint="99"/>
        <w:bottom w:val="single" w:sz="4" w:space="0" w:color="67D1D6" w:themeColor="accent4" w:themeTint="99"/>
        <w:insideH w:val="single" w:sz="4" w:space="0" w:color="67D1D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ListTable1Light-Accent4">
    <w:name w:val="List Table 1 Light Accent 4"/>
    <w:basedOn w:val="TableNormal"/>
    <w:uiPriority w:val="46"/>
    <w:rsid w:val="00B04E8B"/>
    <w:tblPr>
      <w:tblStyleRowBandSize w:val="1"/>
      <w:tblStyleColBandSize w:val="1"/>
    </w:tblPr>
    <w:tblStylePr w:type="firstRow">
      <w:rPr>
        <w:b/>
        <w:bCs/>
      </w:rPr>
      <w:tblPr/>
      <w:tcPr>
        <w:tcBorders>
          <w:bottom w:val="single" w:sz="4" w:space="0" w:color="67D1D6" w:themeColor="accent4" w:themeTint="99"/>
        </w:tcBorders>
      </w:tcPr>
    </w:tblStylePr>
    <w:tblStylePr w:type="lastRow">
      <w:rPr>
        <w:b/>
        <w:bCs/>
      </w:rPr>
      <w:tblPr/>
      <w:tcPr>
        <w:tcBorders>
          <w:top w:val="single" w:sz="4" w:space="0" w:color="67D1D6" w:themeColor="accent4" w:themeTint="99"/>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paragraph" w:styleId="EndnoteText">
    <w:name w:val="endnote text"/>
    <w:basedOn w:val="Normal"/>
    <w:link w:val="EndnoteTextChar"/>
    <w:uiPriority w:val="99"/>
    <w:semiHidden/>
    <w:unhideWhenUsed/>
    <w:qFormat/>
    <w:rsid w:val="00C60667"/>
    <w:pPr>
      <w:spacing w:after="80" w:line="240" w:lineRule="auto"/>
    </w:pPr>
    <w:rPr>
      <w:sz w:val="18"/>
      <w:szCs w:val="20"/>
    </w:rPr>
  </w:style>
  <w:style w:type="character" w:customStyle="1" w:styleId="EndnoteTextChar">
    <w:name w:val="Endnote Text Char"/>
    <w:basedOn w:val="DefaultParagraphFont"/>
    <w:link w:val="EndnoteText"/>
    <w:uiPriority w:val="99"/>
    <w:semiHidden/>
    <w:rsid w:val="00C60667"/>
    <w:rPr>
      <w:rFonts w:ascii="Calibri" w:hAnsi="Calibri" w:cs="GillSansMTStd-Book"/>
      <w:color w:val="262626" w:themeColor="text1" w:themeTint="D9"/>
      <w:sz w:val="18"/>
      <w:szCs w:val="20"/>
    </w:rPr>
  </w:style>
  <w:style w:type="character" w:styleId="EndnoteReference">
    <w:name w:val="endnote reference"/>
    <w:basedOn w:val="DefaultParagraphFont"/>
    <w:uiPriority w:val="99"/>
    <w:semiHidden/>
    <w:unhideWhenUsed/>
    <w:rsid w:val="00613F90"/>
    <w:rPr>
      <w:spacing w:val="0"/>
      <w:position w:val="0"/>
      <w:sz w:val="21"/>
      <w:vertAlign w:val="superscript"/>
      <w14:numSpacing w14:val="tabular"/>
    </w:rPr>
  </w:style>
  <w:style w:type="character" w:customStyle="1" w:styleId="normaltextrun">
    <w:name w:val="normaltextrun"/>
    <w:basedOn w:val="DefaultParagraphFont"/>
    <w:uiPriority w:val="35"/>
    <w:rsid w:val="009B45FA"/>
  </w:style>
  <w:style w:type="paragraph" w:customStyle="1" w:styleId="Callout">
    <w:name w:val="Callout"/>
    <w:basedOn w:val="Normal"/>
    <w:uiPriority w:val="6"/>
    <w:qFormat/>
    <w:rsid w:val="0059525B"/>
    <w:pPr>
      <w:spacing w:after="0"/>
    </w:pPr>
    <w:rPr>
      <w:rFonts w:ascii="Arial Narrow" w:hAnsi="Arial Narrow"/>
      <w:color w:val="FFFFFF"/>
      <w:sz w:val="28"/>
      <w:szCs w:val="27"/>
    </w:rPr>
  </w:style>
  <w:style w:type="numbering" w:customStyle="1" w:styleId="CurrentList1">
    <w:name w:val="Current List1"/>
    <w:uiPriority w:val="99"/>
    <w:rsid w:val="00D2694C"/>
    <w:pPr>
      <w:numPr>
        <w:numId w:val="4"/>
      </w:numPr>
    </w:pPr>
  </w:style>
  <w:style w:type="paragraph" w:customStyle="1" w:styleId="NotesSources">
    <w:name w:val="Notes/Sources"/>
    <w:basedOn w:val="Normal"/>
    <w:uiPriority w:val="4"/>
    <w:qFormat/>
    <w:rsid w:val="006D71FF"/>
    <w:pPr>
      <w:spacing w:after="120" w:line="240" w:lineRule="auto"/>
    </w:pPr>
    <w:rPr>
      <w:sz w:val="18"/>
      <w:szCs w:val="18"/>
    </w:rPr>
  </w:style>
  <w:style w:type="table" w:customStyle="1" w:styleId="MOMENTUMreporttable">
    <w:name w:val="MOMENTUM report table"/>
    <w:basedOn w:val="TableNormal"/>
    <w:uiPriority w:val="99"/>
    <w:rsid w:val="00257568"/>
    <w:pPr>
      <w:spacing w:before="40" w:after="40"/>
    </w:pPr>
    <w:rPr>
      <w:rFonts w:ascii="Calibri" w:hAnsi="Calibri" w:cs="Arial (Body CS)"/>
      <w:sz w:val="20"/>
    </w:rPr>
    <w:tblPr>
      <w:tblStyleRowBandSize w:val="1"/>
      <w:tblStyleColBandSize w:val="1"/>
      <w:tblBorders>
        <w:top w:val="single" w:sz="4" w:space="0" w:color="FFC074" w:themeColor="text2"/>
        <w:left w:val="single" w:sz="4" w:space="0" w:color="FFC074" w:themeColor="text2"/>
        <w:bottom w:val="single" w:sz="4" w:space="0" w:color="FFC074" w:themeColor="text2"/>
        <w:right w:val="single" w:sz="4" w:space="0" w:color="FFC074" w:themeColor="text2"/>
        <w:insideH w:val="single" w:sz="4" w:space="0" w:color="FFC074" w:themeColor="text2"/>
        <w:insideV w:val="single" w:sz="4" w:space="0" w:color="FFC074" w:themeColor="text2"/>
      </w:tblBorders>
    </w:tblPr>
    <w:tcPr>
      <w:shd w:val="clear" w:color="auto" w:fill="auto"/>
      <w:vAlign w:val="center"/>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rPr>
        <w:cantSplit/>
      </w:trPr>
      <w:tcPr>
        <w:shd w:val="clear" w:color="auto" w:fill="FFC074" w:themeFill="text2"/>
        <w:vAlign w:val="top"/>
      </w:tcPr>
    </w:tblStylePr>
    <w:tblStylePr w:type="lastRow">
      <w:pPr>
        <w:wordWrap/>
        <w:spacing w:beforeLines="40" w:before="40" w:beforeAutospacing="0" w:afterLines="40" w:after="40" w:afterAutospacing="0" w:line="240" w:lineRule="auto"/>
      </w:pPr>
      <w:rPr>
        <w:sz w:val="20"/>
      </w:rPr>
      <w:tblPr/>
      <w:tcPr>
        <w:shd w:val="clear" w:color="auto" w:fill="FFD8AB" w:themeFill="text2" w:themeFillTint="99"/>
      </w:tcPr>
    </w:tblStylePr>
    <w:tblStylePr w:type="firstCol">
      <w:pPr>
        <w:wordWrap/>
        <w:spacing w:beforeLines="40" w:before="40" w:beforeAutospacing="0" w:afterLines="40" w:after="40" w:afterAutospacing="0" w:line="240" w:lineRule="auto"/>
      </w:pPr>
      <w:rPr>
        <w:sz w:val="20"/>
      </w:rPr>
      <w:tblPr/>
      <w:tcPr>
        <w:shd w:val="clear" w:color="auto" w:fill="FFF2E3" w:themeFill="text2" w:themeFillTint="33"/>
      </w:tcPr>
    </w:tblStylePr>
    <w:tblStylePr w:type="band2Vert">
      <w:tblPr/>
      <w:tcPr>
        <w:shd w:val="clear" w:color="auto" w:fill="FFF2E3" w:themeFill="text2" w:themeFillTint="33"/>
      </w:tcPr>
    </w:tblStylePr>
    <w:tblStylePr w:type="band1Horz">
      <w:pPr>
        <w:wordWrap/>
        <w:spacing w:beforeLines="40" w:before="40" w:beforeAutospacing="0" w:afterLines="40" w:after="40" w:afterAutospacing="0" w:line="240" w:lineRule="auto"/>
      </w:pPr>
      <w:rPr>
        <w:sz w:val="20"/>
      </w:rPr>
    </w:tblStylePr>
    <w:tblStylePr w:type="band2Horz">
      <w:pPr>
        <w:wordWrap/>
        <w:spacing w:beforeLines="40" w:before="40" w:beforeAutospacing="0" w:afterLines="40" w:after="40" w:afterAutospacing="0" w:line="240" w:lineRule="auto"/>
      </w:pPr>
      <w:rPr>
        <w:sz w:val="20"/>
      </w:rPr>
    </w:tblStylePr>
  </w:style>
  <w:style w:type="table" w:styleId="PlainTable2">
    <w:name w:val="Plain Table 2"/>
    <w:basedOn w:val="TableNormal"/>
    <w:uiPriority w:val="99"/>
    <w:rsid w:val="006A2E3D"/>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MOMENTUMTeal">
    <w:name w:val="MOMENTUM Teal"/>
    <w:basedOn w:val="TableNormal"/>
    <w:uiPriority w:val="99"/>
    <w:rsid w:val="001A1F3E"/>
    <w:pPr>
      <w:spacing w:beforeLines="40" w:before="40" w:afterLines="40" w:after="40"/>
    </w:pPr>
    <w:rPr>
      <w:rFonts w:ascii="Calibri" w:hAnsi="Calibri"/>
      <w:sz w:val="20"/>
    </w:rPr>
    <w:tblPr>
      <w:tblStyleRow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67D1D6" w:themeFill="accent4" w:themeFillTint="99"/>
        <w:vAlign w:val="center"/>
      </w:tcPr>
    </w:tblStylePr>
    <w:tblStylePr w:type="lastRow">
      <w:pPr>
        <w:wordWrap/>
        <w:spacing w:beforeLines="40" w:before="40" w:beforeAutospacing="0" w:afterLines="40" w:after="40" w:afterAutospacing="0" w:line="240" w:lineRule="auto"/>
        <w:jc w:val="left"/>
      </w:pPr>
      <w:tblPr/>
      <w:tcPr>
        <w:shd w:val="clear" w:color="auto" w:fill="99E0E3" w:themeFill="accent4" w:themeFillTint="66"/>
        <w:vAlign w:val="center"/>
      </w:tcPr>
    </w:tblStylePr>
    <w:tblStylePr w:type="firstCol">
      <w:pPr>
        <w:wordWrap/>
        <w:spacing w:beforeLines="40" w:before="40" w:beforeAutospacing="0" w:afterLines="40" w:after="40" w:afterAutospacing="0" w:line="240" w:lineRule="auto"/>
        <w:jc w:val="left"/>
      </w:pPr>
      <w:tblPr/>
      <w:tcPr>
        <w:shd w:val="clear" w:color="auto" w:fill="CCF0F1" w:themeFill="accent4"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Purple">
    <w:name w:val="MOMENTUM Purple"/>
    <w:basedOn w:val="MOMENTUMreporttable"/>
    <w:uiPriority w:val="99"/>
    <w:rsid w:val="007D390B"/>
    <w:tblPr>
      <w:tblBorders>
        <w:top w:val="single" w:sz="4" w:space="0" w:color="C496CB" w:themeColor="accent6" w:themeTint="99"/>
        <w:left w:val="single" w:sz="4" w:space="0" w:color="C496CB" w:themeColor="accent6" w:themeTint="99"/>
        <w:bottom w:val="single" w:sz="4" w:space="0" w:color="C496CB" w:themeColor="accent6" w:themeTint="99"/>
        <w:right w:val="single" w:sz="4" w:space="0" w:color="C496CB" w:themeColor="accent6" w:themeTint="99"/>
        <w:insideH w:val="single" w:sz="4" w:space="0" w:color="C496CB" w:themeColor="accent6" w:themeTint="99"/>
        <w:insideV w:val="single" w:sz="4" w:space="0" w:color="C496CB" w:themeColor="accent6" w:themeTint="99"/>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rPr>
        <w:cantSplit/>
      </w:trPr>
      <w:tcPr>
        <w:shd w:val="clear" w:color="auto" w:fill="C496CB" w:themeFill="accent6" w:themeFillTint="99"/>
        <w:vAlign w:val="top"/>
      </w:tcPr>
    </w:tblStylePr>
    <w:tblStylePr w:type="lastRow">
      <w:pPr>
        <w:wordWrap/>
        <w:spacing w:beforeLines="40" w:before="40" w:beforeAutospacing="0" w:afterLines="40" w:after="40" w:afterAutospacing="0" w:line="240" w:lineRule="auto"/>
      </w:pPr>
      <w:rPr>
        <w:sz w:val="20"/>
      </w:rPr>
      <w:tblPr/>
      <w:tcPr>
        <w:shd w:val="clear" w:color="auto" w:fill="D8B9DC" w:themeFill="accent6" w:themeFillTint="66"/>
      </w:tcPr>
    </w:tblStylePr>
    <w:tblStylePr w:type="firstCol">
      <w:pPr>
        <w:wordWrap/>
        <w:spacing w:beforeLines="40" w:before="40" w:beforeAutospacing="0" w:afterLines="40" w:after="40" w:afterAutospacing="0" w:line="240" w:lineRule="auto"/>
      </w:pPr>
      <w:rPr>
        <w:sz w:val="20"/>
      </w:rPr>
      <w:tblPr/>
      <w:tcPr>
        <w:shd w:val="clear" w:color="auto" w:fill="EBDCED" w:themeFill="accent6" w:themeFillTint="33"/>
      </w:tcPr>
    </w:tblStylePr>
    <w:tblStylePr w:type="band2Vert">
      <w:tblPr/>
      <w:tcPr>
        <w:shd w:val="clear" w:color="auto" w:fill="FFF2E3" w:themeFill="text2" w:themeFillTint="33"/>
      </w:tcPr>
    </w:tblStylePr>
    <w:tblStylePr w:type="band1Horz">
      <w:pPr>
        <w:wordWrap/>
        <w:spacing w:beforeLines="40" w:before="40" w:beforeAutospacing="0" w:afterLines="40" w:after="40" w:afterAutospacing="0" w:line="240" w:lineRule="auto"/>
      </w:pPr>
      <w:rPr>
        <w:sz w:val="20"/>
      </w:rPr>
    </w:tblStylePr>
    <w:tblStylePr w:type="band2Horz">
      <w:pPr>
        <w:wordWrap/>
        <w:spacing w:beforeLines="40" w:before="40" w:beforeAutospacing="0" w:afterLines="40" w:after="40" w:afterAutospacing="0" w:line="240" w:lineRule="auto"/>
      </w:pPr>
      <w:rPr>
        <w:sz w:val="20"/>
      </w:rPr>
    </w:tblStylePr>
  </w:style>
  <w:style w:type="table" w:customStyle="1" w:styleId="MOMENTUMOrange">
    <w:name w:val="MOMENTUM Orange"/>
    <w:basedOn w:val="MOMENTUMTeal"/>
    <w:uiPriority w:val="99"/>
    <w:rsid w:val="00941B05"/>
    <w:tblPr>
      <w:tblStyleColBandSize w:val="1"/>
      <w:tblBorders>
        <w:top w:val="single" w:sz="4" w:space="0" w:color="F37836" w:themeColor="background2"/>
        <w:left w:val="single" w:sz="4" w:space="0" w:color="F37836" w:themeColor="background2"/>
        <w:bottom w:val="single" w:sz="4" w:space="0" w:color="F37836" w:themeColor="background2"/>
        <w:right w:val="single" w:sz="4" w:space="0" w:color="F37836" w:themeColor="background2"/>
        <w:insideH w:val="single" w:sz="4" w:space="0" w:color="F37836" w:themeColor="background2"/>
        <w:insideV w:val="single" w:sz="4" w:space="0" w:color="F37836" w:themeColor="background2"/>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F37836" w:themeFill="background2"/>
        <w:vAlign w:val="center"/>
      </w:tcPr>
    </w:tblStylePr>
    <w:tblStylePr w:type="lastRow">
      <w:pPr>
        <w:wordWrap/>
        <w:spacing w:beforeLines="40" w:before="40" w:beforeAutospacing="0" w:afterLines="40" w:after="40" w:afterAutospacing="0" w:line="240" w:lineRule="auto"/>
        <w:jc w:val="left"/>
      </w:pPr>
      <w:tblPr/>
      <w:tcPr>
        <w:shd w:val="clear" w:color="auto" w:fill="FAC8AE" w:themeFill="background2" w:themeFillTint="66"/>
        <w:vAlign w:val="center"/>
      </w:tcPr>
    </w:tblStylePr>
    <w:tblStylePr w:type="firstCol">
      <w:pPr>
        <w:wordWrap/>
        <w:spacing w:beforeLines="40" w:before="40" w:beforeAutospacing="0" w:afterLines="40" w:after="40" w:afterAutospacing="0" w:line="240" w:lineRule="auto"/>
        <w:jc w:val="left"/>
      </w:pPr>
      <w:tblPr/>
      <w:tcPr>
        <w:shd w:val="clear" w:color="auto" w:fill="FCE3D6" w:themeFill="background2"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Mint">
    <w:name w:val="MOMENTUM Mint"/>
    <w:basedOn w:val="MOMENTUMOrange"/>
    <w:uiPriority w:val="99"/>
    <w:rsid w:val="009E047F"/>
    <w:tblPr>
      <w:tblBorders>
        <w:top w:val="single" w:sz="4" w:space="0" w:color="BED9B2" w:themeColor="accent3"/>
        <w:left w:val="single" w:sz="4" w:space="0" w:color="BED9B2" w:themeColor="accent3"/>
        <w:bottom w:val="single" w:sz="4" w:space="0" w:color="BED9B2" w:themeColor="accent3"/>
        <w:right w:val="single" w:sz="4" w:space="0" w:color="BED9B2" w:themeColor="accent3"/>
        <w:insideH w:val="single" w:sz="4" w:space="0" w:color="BED9B2" w:themeColor="accent3"/>
        <w:insideV w:val="single" w:sz="4" w:space="0" w:color="BED9B2" w:themeColor="accent3"/>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BED9B2" w:themeFill="accent3"/>
        <w:vAlign w:val="center"/>
      </w:tcPr>
    </w:tblStylePr>
    <w:tblStylePr w:type="lastRow">
      <w:pPr>
        <w:wordWrap/>
        <w:spacing w:beforeLines="40" w:before="40" w:beforeAutospacing="0" w:afterLines="40" w:after="40" w:afterAutospacing="0" w:line="240" w:lineRule="auto"/>
        <w:jc w:val="left"/>
      </w:pPr>
      <w:tblPr/>
      <w:tcPr>
        <w:shd w:val="clear" w:color="auto" w:fill="D7E8D0" w:themeFill="accent3" w:themeFillTint="99"/>
        <w:vAlign w:val="center"/>
      </w:tcPr>
    </w:tblStylePr>
    <w:tblStylePr w:type="firstCol">
      <w:pPr>
        <w:wordWrap/>
        <w:spacing w:beforeLines="40" w:before="40" w:beforeAutospacing="0" w:afterLines="40" w:after="40" w:afterAutospacing="0" w:line="240" w:lineRule="auto"/>
        <w:jc w:val="left"/>
      </w:pPr>
      <w:tblPr/>
      <w:tcPr>
        <w:shd w:val="clear" w:color="auto" w:fill="F1F7EF" w:themeFill="accent3"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Raspberry">
    <w:name w:val="MOMENTUM Raspberry"/>
    <w:basedOn w:val="MOMENTUMMint"/>
    <w:uiPriority w:val="99"/>
    <w:rsid w:val="00DD2920"/>
    <w:rPr>
      <w:rFonts w:cs="Arial (Body CS)"/>
    </w:rPr>
    <w:tblPr>
      <w:tblBorders>
        <w:top w:val="single" w:sz="4" w:space="0" w:color="C4114C" w:themeColor="accent2"/>
        <w:left w:val="single" w:sz="4" w:space="0" w:color="C4114C" w:themeColor="accent2"/>
        <w:bottom w:val="single" w:sz="4" w:space="0" w:color="C4114C" w:themeColor="accent2"/>
        <w:right w:val="single" w:sz="4" w:space="0" w:color="C4114C" w:themeColor="accent2"/>
        <w:insideH w:val="single" w:sz="4" w:space="0" w:color="C4114C" w:themeColor="accent2"/>
        <w:insideV w:val="single" w:sz="4" w:space="0" w:color="C4114C" w:themeColor="accent2"/>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color w:val="FFFFFF"/>
        <w:sz w:val="21"/>
        <w:u w:val="none"/>
      </w:rPr>
      <w:tblPr/>
      <w:tcPr>
        <w:shd w:val="clear" w:color="auto" w:fill="C4114C" w:themeFill="accent2"/>
        <w:vAlign w:val="center"/>
      </w:tcPr>
    </w:tblStylePr>
    <w:tblStylePr w:type="lastRow">
      <w:pPr>
        <w:wordWrap/>
        <w:spacing w:beforeLines="40" w:before="40" w:beforeAutospacing="0" w:afterLines="40" w:after="40" w:afterAutospacing="0" w:line="240" w:lineRule="auto"/>
        <w:jc w:val="left"/>
      </w:pPr>
      <w:tblPr/>
      <w:tcPr>
        <w:shd w:val="clear" w:color="auto" w:fill="ED929F"/>
        <w:vAlign w:val="center"/>
      </w:tcPr>
    </w:tblStylePr>
    <w:tblStylePr w:type="firstCol">
      <w:pPr>
        <w:wordWrap/>
        <w:spacing w:beforeLines="40" w:before="40" w:beforeAutospacing="0" w:afterLines="40" w:after="40" w:afterAutospacing="0" w:line="240" w:lineRule="auto"/>
        <w:jc w:val="left"/>
      </w:pPr>
      <w:tblPr/>
      <w:tcPr>
        <w:shd w:val="clear" w:color="auto" w:fill="FFD5DA"/>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Coral">
    <w:name w:val="MOMENTUM Coral"/>
    <w:basedOn w:val="MOMENTUMRaspberry"/>
    <w:uiPriority w:val="99"/>
    <w:rsid w:val="00135858"/>
    <w:tblPr>
      <w:tblBorders>
        <w:top w:val="single" w:sz="4" w:space="0" w:color="DD3735"/>
        <w:left w:val="single" w:sz="4" w:space="0" w:color="DD3735"/>
        <w:bottom w:val="single" w:sz="4" w:space="0" w:color="DD3735"/>
        <w:right w:val="single" w:sz="4" w:space="0" w:color="DD3735"/>
        <w:insideH w:val="single" w:sz="4" w:space="0" w:color="DD3735"/>
        <w:insideV w:val="single" w:sz="4" w:space="0" w:color="DD3735"/>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color w:val="FFFFFF"/>
        <w:sz w:val="21"/>
        <w:u w:val="none"/>
      </w:rPr>
      <w:tblPr/>
      <w:tcPr>
        <w:shd w:val="clear" w:color="auto" w:fill="DD3735"/>
        <w:vAlign w:val="center"/>
      </w:tcPr>
    </w:tblStylePr>
    <w:tblStylePr w:type="lastRow">
      <w:pPr>
        <w:wordWrap/>
        <w:spacing w:beforeLines="40" w:before="40" w:beforeAutospacing="0" w:afterLines="40" w:after="40" w:afterAutospacing="0" w:line="240" w:lineRule="auto"/>
        <w:jc w:val="left"/>
      </w:pPr>
      <w:tblPr/>
      <w:tcPr>
        <w:shd w:val="clear" w:color="auto" w:fill="F69191" w:themeFill="accent1" w:themeFillTint="99"/>
        <w:vAlign w:val="center"/>
      </w:tcPr>
    </w:tblStylePr>
    <w:tblStylePr w:type="firstCol">
      <w:pPr>
        <w:wordWrap/>
        <w:spacing w:beforeLines="40" w:before="40" w:beforeAutospacing="0" w:afterLines="40" w:after="40" w:afterAutospacing="0" w:line="240" w:lineRule="auto"/>
        <w:jc w:val="left"/>
      </w:pPr>
      <w:tblPr/>
      <w:tcPr>
        <w:shd w:val="clear" w:color="auto" w:fill="FCDADA" w:themeFill="accent1"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Grey">
    <w:name w:val="MOMENTUM Grey"/>
    <w:basedOn w:val="MOMENTUMTeal"/>
    <w:uiPriority w:val="99"/>
    <w:rsid w:val="00097BA9"/>
    <w:tblPr>
      <w:tblBorders>
        <w:top w:val="single" w:sz="4" w:space="0" w:color="C1C1C1"/>
        <w:left w:val="single" w:sz="4" w:space="0" w:color="C1C1C1"/>
        <w:bottom w:val="single" w:sz="4" w:space="0" w:color="C1C1C1"/>
        <w:right w:val="single" w:sz="4" w:space="0" w:color="C1C1C1"/>
        <w:insideH w:val="single" w:sz="4" w:space="0" w:color="C1C1C1"/>
        <w:insideV w:val="single" w:sz="4" w:space="0" w:color="C1C1C1"/>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C1C1C1"/>
        <w:vAlign w:val="center"/>
      </w:tcPr>
    </w:tblStylePr>
    <w:tblStylePr w:type="lastRow">
      <w:pPr>
        <w:wordWrap/>
        <w:spacing w:beforeLines="40" w:before="40" w:beforeAutospacing="0" w:afterLines="40" w:after="40" w:afterAutospacing="0" w:line="240" w:lineRule="auto"/>
        <w:jc w:val="left"/>
      </w:pPr>
      <w:tblPr/>
      <w:tcPr>
        <w:shd w:val="clear" w:color="auto" w:fill="D6D6D6"/>
        <w:vAlign w:val="center"/>
      </w:tcPr>
    </w:tblStylePr>
    <w:tblStylePr w:type="firstCol">
      <w:pPr>
        <w:wordWrap/>
        <w:spacing w:beforeLines="40" w:before="40" w:beforeAutospacing="0" w:afterLines="40" w:after="40" w:afterAutospacing="0" w:line="240" w:lineRule="auto"/>
        <w:jc w:val="left"/>
      </w:pPr>
      <w:tblPr/>
      <w:tcPr>
        <w:shd w:val="clear" w:color="auto" w:fill="EBEBEB"/>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paragraph" w:customStyle="1" w:styleId="PhotoCredit">
    <w:name w:val="Photo Credit"/>
    <w:basedOn w:val="Normal"/>
    <w:uiPriority w:val="35"/>
    <w:qFormat/>
    <w:rsid w:val="00105D80"/>
    <w:pPr>
      <w:spacing w:after="0"/>
    </w:pPr>
    <w:rPr>
      <w:caps/>
      <w:color w:val="FFFFFF" w:themeColor="background1"/>
      <w:sz w:val="12"/>
      <w:szCs w:val="16"/>
    </w:rPr>
  </w:style>
  <w:style w:type="paragraph" w:styleId="TOCHeading">
    <w:name w:val="TOC Heading"/>
    <w:basedOn w:val="Heading1notinTOC"/>
    <w:next w:val="Normal"/>
    <w:uiPriority w:val="39"/>
    <w:unhideWhenUsed/>
    <w:qFormat/>
    <w:rsid w:val="008770DA"/>
  </w:style>
  <w:style w:type="paragraph" w:styleId="TOC3">
    <w:name w:val="toc 3"/>
    <w:basedOn w:val="Normal"/>
    <w:next w:val="Normal"/>
    <w:autoRedefine/>
    <w:uiPriority w:val="39"/>
    <w:unhideWhenUsed/>
    <w:rsid w:val="008770DA"/>
    <w:pPr>
      <w:spacing w:after="100"/>
      <w:ind w:left="420"/>
    </w:pPr>
  </w:style>
  <w:style w:type="paragraph" w:customStyle="1" w:styleId="Run-In">
    <w:name w:val="Run-In"/>
    <w:basedOn w:val="Body-Standard"/>
    <w:next w:val="Body-Standard"/>
    <w:link w:val="Run-InChar"/>
    <w:uiPriority w:val="2"/>
    <w:qFormat/>
    <w:rsid w:val="00EF38C1"/>
    <w:rPr>
      <w:b/>
      <w:bCs/>
      <w:caps/>
    </w:rPr>
  </w:style>
  <w:style w:type="character" w:customStyle="1" w:styleId="Body-StandardChar">
    <w:name w:val="Body - Standard Char"/>
    <w:basedOn w:val="DefaultParagraphFont"/>
    <w:link w:val="Body-Standard"/>
    <w:uiPriority w:val="2"/>
    <w:rsid w:val="0006515C"/>
    <w:rPr>
      <w:rFonts w:ascii="Calibri" w:hAnsi="Calibri" w:cs="GillSansMTStd-Book"/>
      <w:color w:val="262626" w:themeColor="text1" w:themeTint="D9"/>
      <w:sz w:val="21"/>
      <w:szCs w:val="21"/>
    </w:rPr>
  </w:style>
  <w:style w:type="character" w:customStyle="1" w:styleId="Run-InChar">
    <w:name w:val="Run-In Char"/>
    <w:basedOn w:val="Body-StandardChar"/>
    <w:link w:val="Run-In"/>
    <w:uiPriority w:val="2"/>
    <w:rsid w:val="00EF38C1"/>
    <w:rPr>
      <w:rFonts w:ascii="Calibri" w:hAnsi="Calibri" w:cs="GillSansMTStd-Book"/>
      <w:b/>
      <w:bCs/>
      <w:caps/>
      <w:color w:val="262626" w:themeColor="text1" w:themeTint="D9"/>
      <w:sz w:val="21"/>
      <w:szCs w:val="21"/>
    </w:rPr>
  </w:style>
  <w:style w:type="paragraph" w:styleId="NoSpacing">
    <w:name w:val="No Spacing"/>
    <w:uiPriority w:val="3"/>
    <w:rsid w:val="00DB2B55"/>
    <w:rPr>
      <w:rFonts w:ascii="Calibri" w:hAnsi="Calibri" w:cs="GillSansMTStd-Book"/>
      <w:color w:val="262626" w:themeColor="text1" w:themeTint="D9"/>
      <w:sz w:val="21"/>
      <w:szCs w:val="21"/>
    </w:rPr>
  </w:style>
  <w:style w:type="numbering" w:customStyle="1" w:styleId="CurrentList2">
    <w:name w:val="Current List2"/>
    <w:uiPriority w:val="99"/>
    <w:rsid w:val="00843FD1"/>
    <w:pPr>
      <w:numPr>
        <w:numId w:val="5"/>
      </w:numPr>
    </w:pPr>
  </w:style>
  <w:style w:type="numbering" w:customStyle="1" w:styleId="CurrentList3">
    <w:name w:val="Current List3"/>
    <w:uiPriority w:val="99"/>
    <w:rsid w:val="00D84E5F"/>
    <w:pPr>
      <w:numPr>
        <w:numId w:val="6"/>
      </w:numPr>
    </w:pPr>
  </w:style>
  <w:style w:type="paragraph" w:customStyle="1" w:styleId="AlternateBox">
    <w:name w:val="AlternateBox"/>
    <w:basedOn w:val="Normal"/>
    <w:uiPriority w:val="2"/>
    <w:rsid w:val="00085036"/>
    <w:pPr>
      <w:pBdr>
        <w:top w:val="single" w:sz="4" w:space="10" w:color="F2F2F2" w:themeColor="background1" w:themeShade="F2"/>
        <w:left w:val="single" w:sz="24" w:space="10" w:color="BFBFBF" w:themeColor="background1" w:themeShade="BF"/>
        <w:bottom w:val="single" w:sz="4" w:space="10" w:color="F2F2F2" w:themeColor="background1" w:themeShade="F2"/>
        <w:right w:val="single" w:sz="4" w:space="10" w:color="F2F2F2" w:themeColor="background1" w:themeShade="F2"/>
      </w:pBdr>
      <w:shd w:val="clear" w:color="auto" w:fill="F2F2F2" w:themeFill="background1" w:themeFillShade="F2"/>
    </w:pPr>
  </w:style>
  <w:style w:type="paragraph" w:customStyle="1" w:styleId="ProductType">
    <w:name w:val="ProductType"/>
    <w:basedOn w:val="Normal"/>
    <w:uiPriority w:val="2"/>
    <w:qFormat/>
    <w:rsid w:val="00692261"/>
    <w:pPr>
      <w:spacing w:before="240" w:after="60"/>
    </w:pPr>
    <w:rPr>
      <w:b/>
      <w:bCs/>
      <w:noProof/>
      <w:sz w:val="32"/>
      <w:szCs w:val="32"/>
    </w:rPr>
  </w:style>
  <w:style w:type="paragraph" w:customStyle="1" w:styleId="NoMargin">
    <w:name w:val="NoMargin"/>
    <w:basedOn w:val="Normal"/>
    <w:uiPriority w:val="2"/>
    <w:qFormat/>
    <w:rsid w:val="00D73516"/>
    <w:pPr>
      <w:ind w:left="-792"/>
      <w:jc w:val="center"/>
    </w:pPr>
  </w:style>
  <w:style w:type="paragraph" w:styleId="NormalWeb">
    <w:name w:val="Normal (Web)"/>
    <w:basedOn w:val="Normal"/>
    <w:uiPriority w:val="99"/>
    <w:semiHidden/>
    <w:unhideWhenUsed/>
    <w:rsid w:val="00AD6C60"/>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Disclaimer">
    <w:name w:val="Disclaimer"/>
    <w:basedOn w:val="Normal"/>
    <w:uiPriority w:val="2"/>
    <w:qFormat/>
    <w:rsid w:val="00D42A79"/>
    <w:pPr>
      <w:pBdr>
        <w:top w:val="single" w:sz="4" w:space="10" w:color="F2F2F2" w:themeColor="background1" w:themeShade="F2"/>
        <w:left w:val="single" w:sz="4" w:space="10" w:color="F2F2F2" w:themeColor="background1" w:themeShade="F2"/>
        <w:bottom w:val="single" w:sz="4" w:space="10" w:color="F2F2F2" w:themeColor="background1" w:themeShade="F2"/>
        <w:right w:val="single" w:sz="4" w:space="10" w:color="F2F2F2" w:themeColor="background1" w:themeShade="F2"/>
      </w:pBdr>
      <w:shd w:val="clear" w:color="auto" w:fill="F2F2F2" w:themeFill="background1" w:themeFillShade="F2"/>
    </w:pPr>
    <w:rPr>
      <w:sz w:val="18"/>
      <w:szCs w:val="18"/>
    </w:rPr>
  </w:style>
  <w:style w:type="paragraph" w:customStyle="1" w:styleId="Checkbox">
    <w:name w:val="Checkbox"/>
    <w:basedOn w:val="Checkboxes"/>
    <w:uiPriority w:val="2"/>
    <w:qFormat/>
    <w:rsid w:val="00886836"/>
  </w:style>
  <w:style w:type="paragraph" w:customStyle="1" w:styleId="Checkboxes">
    <w:name w:val="Checkboxes"/>
    <w:basedOn w:val="Normal"/>
    <w:uiPriority w:val="2"/>
    <w:qFormat/>
    <w:rsid w:val="00692E6C"/>
    <w:pPr>
      <w:spacing w:after="0"/>
      <w:ind w:left="720" w:hanging="360"/>
    </w:pPr>
  </w:style>
  <w:style w:type="character" w:styleId="IntenseEmphasis">
    <w:name w:val="Intense Emphasis"/>
    <w:basedOn w:val="DefaultParagraphFont"/>
    <w:uiPriority w:val="21"/>
    <w:rsid w:val="00A63433"/>
    <w:rPr>
      <w:i/>
      <w:iCs/>
      <w:color w:val="F04848"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79311">
      <w:bodyDiv w:val="1"/>
      <w:marLeft w:val="0"/>
      <w:marRight w:val="0"/>
      <w:marTop w:val="0"/>
      <w:marBottom w:val="0"/>
      <w:divBdr>
        <w:top w:val="none" w:sz="0" w:space="0" w:color="auto"/>
        <w:left w:val="none" w:sz="0" w:space="0" w:color="auto"/>
        <w:bottom w:val="none" w:sz="0" w:space="0" w:color="auto"/>
        <w:right w:val="none" w:sz="0" w:space="0" w:color="auto"/>
      </w:divBdr>
    </w:div>
    <w:div w:id="248931492">
      <w:bodyDiv w:val="1"/>
      <w:marLeft w:val="0"/>
      <w:marRight w:val="0"/>
      <w:marTop w:val="0"/>
      <w:marBottom w:val="0"/>
      <w:divBdr>
        <w:top w:val="none" w:sz="0" w:space="0" w:color="auto"/>
        <w:left w:val="none" w:sz="0" w:space="0" w:color="auto"/>
        <w:bottom w:val="none" w:sz="0" w:space="0" w:color="auto"/>
        <w:right w:val="none" w:sz="0" w:space="0" w:color="auto"/>
      </w:divBdr>
    </w:div>
    <w:div w:id="288047794">
      <w:bodyDiv w:val="1"/>
      <w:marLeft w:val="0"/>
      <w:marRight w:val="0"/>
      <w:marTop w:val="0"/>
      <w:marBottom w:val="0"/>
      <w:divBdr>
        <w:top w:val="none" w:sz="0" w:space="0" w:color="auto"/>
        <w:left w:val="none" w:sz="0" w:space="0" w:color="auto"/>
        <w:bottom w:val="none" w:sz="0" w:space="0" w:color="auto"/>
        <w:right w:val="none" w:sz="0" w:space="0" w:color="auto"/>
      </w:divBdr>
    </w:div>
    <w:div w:id="381945726">
      <w:bodyDiv w:val="1"/>
      <w:marLeft w:val="0"/>
      <w:marRight w:val="0"/>
      <w:marTop w:val="0"/>
      <w:marBottom w:val="0"/>
      <w:divBdr>
        <w:top w:val="none" w:sz="0" w:space="0" w:color="auto"/>
        <w:left w:val="none" w:sz="0" w:space="0" w:color="auto"/>
        <w:bottom w:val="none" w:sz="0" w:space="0" w:color="auto"/>
        <w:right w:val="none" w:sz="0" w:space="0" w:color="auto"/>
      </w:divBdr>
    </w:div>
    <w:div w:id="418478316">
      <w:bodyDiv w:val="1"/>
      <w:marLeft w:val="0"/>
      <w:marRight w:val="0"/>
      <w:marTop w:val="0"/>
      <w:marBottom w:val="0"/>
      <w:divBdr>
        <w:top w:val="none" w:sz="0" w:space="0" w:color="auto"/>
        <w:left w:val="none" w:sz="0" w:space="0" w:color="auto"/>
        <w:bottom w:val="none" w:sz="0" w:space="0" w:color="auto"/>
        <w:right w:val="none" w:sz="0" w:space="0" w:color="auto"/>
      </w:divBdr>
    </w:div>
    <w:div w:id="545801345">
      <w:bodyDiv w:val="1"/>
      <w:marLeft w:val="0"/>
      <w:marRight w:val="0"/>
      <w:marTop w:val="0"/>
      <w:marBottom w:val="0"/>
      <w:divBdr>
        <w:top w:val="none" w:sz="0" w:space="0" w:color="auto"/>
        <w:left w:val="none" w:sz="0" w:space="0" w:color="auto"/>
        <w:bottom w:val="none" w:sz="0" w:space="0" w:color="auto"/>
        <w:right w:val="none" w:sz="0" w:space="0" w:color="auto"/>
      </w:divBdr>
    </w:div>
    <w:div w:id="661356074">
      <w:bodyDiv w:val="1"/>
      <w:marLeft w:val="0"/>
      <w:marRight w:val="0"/>
      <w:marTop w:val="0"/>
      <w:marBottom w:val="0"/>
      <w:divBdr>
        <w:top w:val="none" w:sz="0" w:space="0" w:color="auto"/>
        <w:left w:val="none" w:sz="0" w:space="0" w:color="auto"/>
        <w:bottom w:val="none" w:sz="0" w:space="0" w:color="auto"/>
        <w:right w:val="none" w:sz="0" w:space="0" w:color="auto"/>
      </w:divBdr>
    </w:div>
    <w:div w:id="709570913">
      <w:bodyDiv w:val="1"/>
      <w:marLeft w:val="0"/>
      <w:marRight w:val="0"/>
      <w:marTop w:val="0"/>
      <w:marBottom w:val="0"/>
      <w:divBdr>
        <w:top w:val="none" w:sz="0" w:space="0" w:color="auto"/>
        <w:left w:val="none" w:sz="0" w:space="0" w:color="auto"/>
        <w:bottom w:val="none" w:sz="0" w:space="0" w:color="auto"/>
        <w:right w:val="none" w:sz="0" w:space="0" w:color="auto"/>
      </w:divBdr>
      <w:divsChild>
        <w:div w:id="338893590">
          <w:marLeft w:val="0"/>
          <w:marRight w:val="0"/>
          <w:marTop w:val="0"/>
          <w:marBottom w:val="0"/>
          <w:divBdr>
            <w:top w:val="none" w:sz="0" w:space="0" w:color="auto"/>
            <w:left w:val="none" w:sz="0" w:space="0" w:color="auto"/>
            <w:bottom w:val="none" w:sz="0" w:space="0" w:color="auto"/>
            <w:right w:val="none" w:sz="0" w:space="0" w:color="auto"/>
          </w:divBdr>
        </w:div>
      </w:divsChild>
    </w:div>
    <w:div w:id="875892562">
      <w:bodyDiv w:val="1"/>
      <w:marLeft w:val="0"/>
      <w:marRight w:val="0"/>
      <w:marTop w:val="0"/>
      <w:marBottom w:val="0"/>
      <w:divBdr>
        <w:top w:val="none" w:sz="0" w:space="0" w:color="auto"/>
        <w:left w:val="none" w:sz="0" w:space="0" w:color="auto"/>
        <w:bottom w:val="none" w:sz="0" w:space="0" w:color="auto"/>
        <w:right w:val="none" w:sz="0" w:space="0" w:color="auto"/>
      </w:divBdr>
    </w:div>
    <w:div w:id="1021056701">
      <w:bodyDiv w:val="1"/>
      <w:marLeft w:val="0"/>
      <w:marRight w:val="0"/>
      <w:marTop w:val="0"/>
      <w:marBottom w:val="0"/>
      <w:divBdr>
        <w:top w:val="none" w:sz="0" w:space="0" w:color="auto"/>
        <w:left w:val="none" w:sz="0" w:space="0" w:color="auto"/>
        <w:bottom w:val="none" w:sz="0" w:space="0" w:color="auto"/>
        <w:right w:val="none" w:sz="0" w:space="0" w:color="auto"/>
      </w:divBdr>
    </w:div>
    <w:div w:id="1061249242">
      <w:bodyDiv w:val="1"/>
      <w:marLeft w:val="0"/>
      <w:marRight w:val="0"/>
      <w:marTop w:val="0"/>
      <w:marBottom w:val="0"/>
      <w:divBdr>
        <w:top w:val="none" w:sz="0" w:space="0" w:color="auto"/>
        <w:left w:val="none" w:sz="0" w:space="0" w:color="auto"/>
        <w:bottom w:val="none" w:sz="0" w:space="0" w:color="auto"/>
        <w:right w:val="none" w:sz="0" w:space="0" w:color="auto"/>
      </w:divBdr>
    </w:div>
    <w:div w:id="1235360696">
      <w:bodyDiv w:val="1"/>
      <w:marLeft w:val="0"/>
      <w:marRight w:val="0"/>
      <w:marTop w:val="0"/>
      <w:marBottom w:val="0"/>
      <w:divBdr>
        <w:top w:val="none" w:sz="0" w:space="0" w:color="auto"/>
        <w:left w:val="none" w:sz="0" w:space="0" w:color="auto"/>
        <w:bottom w:val="none" w:sz="0" w:space="0" w:color="auto"/>
        <w:right w:val="none" w:sz="0" w:space="0" w:color="auto"/>
      </w:divBdr>
    </w:div>
    <w:div w:id="1251815922">
      <w:bodyDiv w:val="1"/>
      <w:marLeft w:val="0"/>
      <w:marRight w:val="0"/>
      <w:marTop w:val="0"/>
      <w:marBottom w:val="0"/>
      <w:divBdr>
        <w:top w:val="none" w:sz="0" w:space="0" w:color="auto"/>
        <w:left w:val="none" w:sz="0" w:space="0" w:color="auto"/>
        <w:bottom w:val="none" w:sz="0" w:space="0" w:color="auto"/>
        <w:right w:val="none" w:sz="0" w:space="0" w:color="auto"/>
      </w:divBdr>
    </w:div>
    <w:div w:id="1344937972">
      <w:bodyDiv w:val="1"/>
      <w:marLeft w:val="0"/>
      <w:marRight w:val="0"/>
      <w:marTop w:val="0"/>
      <w:marBottom w:val="0"/>
      <w:divBdr>
        <w:top w:val="none" w:sz="0" w:space="0" w:color="auto"/>
        <w:left w:val="none" w:sz="0" w:space="0" w:color="auto"/>
        <w:bottom w:val="none" w:sz="0" w:space="0" w:color="auto"/>
        <w:right w:val="none" w:sz="0" w:space="0" w:color="auto"/>
      </w:divBdr>
    </w:div>
    <w:div w:id="1479110833">
      <w:bodyDiv w:val="1"/>
      <w:marLeft w:val="0"/>
      <w:marRight w:val="0"/>
      <w:marTop w:val="0"/>
      <w:marBottom w:val="0"/>
      <w:divBdr>
        <w:top w:val="none" w:sz="0" w:space="0" w:color="auto"/>
        <w:left w:val="none" w:sz="0" w:space="0" w:color="auto"/>
        <w:bottom w:val="none" w:sz="0" w:space="0" w:color="auto"/>
        <w:right w:val="none" w:sz="0" w:space="0" w:color="auto"/>
      </w:divBdr>
    </w:div>
    <w:div w:id="1621492093">
      <w:bodyDiv w:val="1"/>
      <w:marLeft w:val="0"/>
      <w:marRight w:val="0"/>
      <w:marTop w:val="0"/>
      <w:marBottom w:val="0"/>
      <w:divBdr>
        <w:top w:val="none" w:sz="0" w:space="0" w:color="auto"/>
        <w:left w:val="none" w:sz="0" w:space="0" w:color="auto"/>
        <w:bottom w:val="none" w:sz="0" w:space="0" w:color="auto"/>
        <w:right w:val="none" w:sz="0" w:space="0" w:color="auto"/>
      </w:divBdr>
    </w:div>
    <w:div w:id="1651595398">
      <w:bodyDiv w:val="1"/>
      <w:marLeft w:val="0"/>
      <w:marRight w:val="0"/>
      <w:marTop w:val="0"/>
      <w:marBottom w:val="0"/>
      <w:divBdr>
        <w:top w:val="none" w:sz="0" w:space="0" w:color="auto"/>
        <w:left w:val="none" w:sz="0" w:space="0" w:color="auto"/>
        <w:bottom w:val="none" w:sz="0" w:space="0" w:color="auto"/>
        <w:right w:val="none" w:sz="0" w:space="0" w:color="auto"/>
      </w:divBdr>
    </w:div>
    <w:div w:id="1748765498">
      <w:bodyDiv w:val="1"/>
      <w:marLeft w:val="0"/>
      <w:marRight w:val="0"/>
      <w:marTop w:val="0"/>
      <w:marBottom w:val="0"/>
      <w:divBdr>
        <w:top w:val="none" w:sz="0" w:space="0" w:color="auto"/>
        <w:left w:val="none" w:sz="0" w:space="0" w:color="auto"/>
        <w:bottom w:val="none" w:sz="0" w:space="0" w:color="auto"/>
        <w:right w:val="none" w:sz="0" w:space="0" w:color="auto"/>
      </w:divBdr>
    </w:div>
    <w:div w:id="1837964334">
      <w:bodyDiv w:val="1"/>
      <w:marLeft w:val="0"/>
      <w:marRight w:val="0"/>
      <w:marTop w:val="0"/>
      <w:marBottom w:val="0"/>
      <w:divBdr>
        <w:top w:val="none" w:sz="0" w:space="0" w:color="auto"/>
        <w:left w:val="none" w:sz="0" w:space="0" w:color="auto"/>
        <w:bottom w:val="none" w:sz="0" w:space="0" w:color="auto"/>
        <w:right w:val="none" w:sz="0" w:space="0" w:color="auto"/>
      </w:divBdr>
    </w:div>
    <w:div w:id="1854688283">
      <w:bodyDiv w:val="1"/>
      <w:marLeft w:val="0"/>
      <w:marRight w:val="0"/>
      <w:marTop w:val="0"/>
      <w:marBottom w:val="0"/>
      <w:divBdr>
        <w:top w:val="none" w:sz="0" w:space="0" w:color="auto"/>
        <w:left w:val="none" w:sz="0" w:space="0" w:color="auto"/>
        <w:bottom w:val="none" w:sz="0" w:space="0" w:color="auto"/>
        <w:right w:val="none" w:sz="0" w:space="0" w:color="auto"/>
      </w:divBdr>
    </w:div>
    <w:div w:id="20644753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mentum-JH052120">
  <a:themeElements>
    <a:clrScheme name="MOMENTUM1">
      <a:dk1>
        <a:srgbClr val="000000"/>
      </a:dk1>
      <a:lt1>
        <a:srgbClr val="FFFFFF"/>
      </a:lt1>
      <a:dk2>
        <a:srgbClr val="FFC074"/>
      </a:dk2>
      <a:lt2>
        <a:srgbClr val="F37836"/>
      </a:lt2>
      <a:accent1>
        <a:srgbClr val="F04848"/>
      </a:accent1>
      <a:accent2>
        <a:srgbClr val="C4114C"/>
      </a:accent2>
      <a:accent3>
        <a:srgbClr val="BED9B2"/>
      </a:accent3>
      <a:accent4>
        <a:srgbClr val="289195"/>
      </a:accent4>
      <a:accent5>
        <a:srgbClr val="DEBEE8"/>
      </a:accent5>
      <a:accent6>
        <a:srgbClr val="9D53A7"/>
      </a:accent6>
      <a:hlink>
        <a:srgbClr val="002F6C"/>
      </a:hlink>
      <a:folHlink>
        <a:srgbClr val="7F7F7F"/>
      </a:folHlink>
    </a:clrScheme>
    <a:fontScheme name="MOMENTUM">
      <a:majorFont>
        <a:latin typeface="Arial Narrow"/>
        <a:ea typeface=""/>
        <a:cs typeface=""/>
      </a:majorFont>
      <a:minorFont>
        <a:latin typeface="Calibri"/>
        <a:ea typeface=""/>
        <a:cs typeface=""/>
      </a:minorFont>
    </a:fontScheme>
    <a:fmtScheme name="Atlas">
      <a:fillStyleLst>
        <a:solidFill>
          <a:schemeClr val="phClr"/>
        </a:solidFill>
        <a:gradFill rotWithShape="1">
          <a:gsLst>
            <a:gs pos="0">
              <a:schemeClr val="phClr">
                <a:tint val="62000"/>
                <a:alpha val="60000"/>
                <a:satMod val="109000"/>
                <a:lumMod val="110000"/>
              </a:schemeClr>
            </a:gs>
            <a:gs pos="100000">
              <a:schemeClr val="phClr">
                <a:tint val="78000"/>
                <a:alpha val="92000"/>
                <a:satMod val="109000"/>
                <a:lumMod val="100000"/>
              </a:schemeClr>
            </a:gs>
          </a:gsLst>
          <a:lin ang="5400000" scaled="0"/>
        </a:gradFill>
        <a:gradFill rotWithShape="1">
          <a:gsLst>
            <a:gs pos="0">
              <a:schemeClr val="phClr">
                <a:tint val="98000"/>
                <a:satMod val="110000"/>
                <a:lumMod val="104000"/>
              </a:schemeClr>
            </a:gs>
            <a:gs pos="69000">
              <a:schemeClr val="phClr">
                <a:shade val="84000"/>
                <a:satMod val="130000"/>
                <a:lumMod val="92000"/>
              </a:schemeClr>
            </a:gs>
            <a:gs pos="100000">
              <a:schemeClr val="phClr">
                <a:shade val="76000"/>
                <a:satMod val="130000"/>
                <a:lumMod val="88000"/>
              </a:schemeClr>
            </a:gs>
          </a:gsLst>
          <a:lin ang="5400000" scaled="0"/>
        </a:gradFill>
      </a:fillStyleLst>
      <a:lnStyleLst>
        <a:ln w="9525" cap="flat" cmpd="sng" algn="ctr">
          <a:solidFill>
            <a:schemeClr val="phClr">
              <a:shade val="90000"/>
            </a:schemeClr>
          </a:solidFill>
          <a:prstDash val="solid"/>
        </a:ln>
        <a:ln w="15875" cap="flat" cmpd="sng" algn="ctr">
          <a:solidFill>
            <a:schemeClr val="phClr">
              <a:shade val="90000"/>
            </a:schemeClr>
          </a:solidFill>
          <a:prstDash val="solid"/>
        </a:ln>
        <a:ln w="25400" cap="flat" cmpd="sng" algn="ctr">
          <a:solidFill>
            <a:schemeClr val="phClr"/>
          </a:solidFill>
          <a:prstDash val="solid"/>
        </a:ln>
      </a:lnStyleLst>
      <a:effectStyleLst>
        <a:effectStyle>
          <a:effectLst/>
        </a:effectStyle>
        <a:effectStyle>
          <a:effectLst/>
        </a:effectStyle>
        <a:effectStyle>
          <a:effectLst>
            <a:outerShdw blurRad="38100" dist="25400" dir="5400000" rotWithShape="0">
              <a:srgbClr val="000000">
                <a:alpha val="75000"/>
              </a:srgbClr>
            </a:outerShdw>
          </a:effectLst>
          <a:scene3d>
            <a:camera prst="orthographicFront">
              <a:rot lat="0" lon="0" rev="0"/>
            </a:camera>
            <a:lightRig rig="threePt" dir="tl"/>
          </a:scene3d>
          <a:sp3d>
            <a:bevelT w="0" h="0"/>
          </a:sp3d>
        </a:effectStyle>
      </a:effectStyleLst>
      <a:bgFillStyleLst>
        <a:solidFill>
          <a:schemeClr val="phClr"/>
        </a:solidFill>
        <a:solidFill>
          <a:schemeClr val="phClr"/>
        </a:solidFill>
        <a:gradFill rotWithShape="1">
          <a:gsLst>
            <a:gs pos="10000">
              <a:schemeClr val="phClr">
                <a:tint val="94000"/>
                <a:lumMod val="116000"/>
              </a:schemeClr>
            </a:gs>
            <a:gs pos="100000">
              <a:schemeClr val="phClr">
                <a:tint val="98000"/>
                <a:shade val="86000"/>
                <a:satMod val="90000"/>
                <a:lumMod val="88000"/>
              </a:schemeClr>
            </a:gs>
          </a:gsLst>
          <a:path path="circle">
            <a:fillToRect l="50000" t="15000" r="50000" b="169000"/>
          </a:path>
        </a:gradFill>
      </a:bgFillStyleLst>
    </a:fmtScheme>
  </a:themeElements>
  <a:objectDefaults>
    <a:spDef>
      <a:spPr>
        <a:solidFill>
          <a:schemeClr val="tx2"/>
        </a:solidFill>
        <a:ln w="15875" cap="flat" cmpd="sng" algn="ctr">
          <a:noFill/>
          <a:prstDash val="solid"/>
        </a:ln>
        <a:effec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pDef>
    <a:txDef>
      <a:spPr>
        <a:noFill/>
        <a:ln w="6350">
          <a:noFill/>
        </a:ln>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Atlas" id="{5156B0E4-0EB1-49FE-A26B-15F6F698AEC6}" vid="{508F7963-D0B5-43F7-BB2C-FCE3009C08E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06617D28B3CA94AAA3428490E862785" ma:contentTypeVersion="29" ma:contentTypeDescription="Create a new document." ma:contentTypeScope="" ma:versionID="30e22d314e8383f6b6902d71c2cca71e">
  <xsd:schema xmlns:xsd="http://www.w3.org/2001/XMLSchema" xmlns:xs="http://www.w3.org/2001/XMLSchema" xmlns:p="http://schemas.microsoft.com/office/2006/metadata/properties" xmlns:ns2="a9f5c4f3-6d4b-46f6-85c0-5222988646bf" xmlns:ns3="018343ce-f755-4045-87d6-bc896119cd6f" targetNamespace="http://schemas.microsoft.com/office/2006/metadata/properties" ma:root="true" ma:fieldsID="2c451c39bec0c6f88cb1a4daf90a4667" ns2:_="" ns3:_="">
    <xsd:import namespace="a9f5c4f3-6d4b-46f6-85c0-5222988646bf"/>
    <xsd:import namespace="018343ce-f755-4045-87d6-bc896119cd6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Award" minOccurs="0"/>
                <xsd:element ref="ns2:Project" minOccurs="0"/>
                <xsd:element ref="ns2:Country" minOccurs="0"/>
                <xsd:element ref="ns2:Caption" minOccurs="0"/>
                <xsd:element ref="ns2:Credit" minOccurs="0"/>
                <xsd:element ref="ns2:TopicAreas" minOccurs="0"/>
                <xsd:element ref="ns2:DateTaken" minOccurs="0"/>
                <xsd:element ref="ns2:SourceLink" minOccurs="0"/>
                <xsd:element ref="ns2:Thumbnail" minOccurs="0"/>
                <xsd:element ref="ns2:Note" minOccurs="0"/>
                <xsd:element ref="ns2:UploadtoFlickr_x003f_"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f5c4f3-6d4b-46f6-85c0-5222988646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Award" ma:index="21" nillable="true" ma:displayName="Award" ma:format="Dropdown" ma:internalName="Award">
      <xsd:simpleType>
        <xsd:restriction base="dms:Choice">
          <xsd:enumeration value="Choice 1"/>
          <xsd:enumeration value="Choice 2"/>
          <xsd:enumeration value="Choice 3"/>
        </xsd:restriction>
      </xsd:simpleType>
    </xsd:element>
    <xsd:element name="Project" ma:index="22" nillable="true" ma:displayName="Project" ma:format="RadioButtons" ma:internalName="Project">
      <xsd:simpleType>
        <xsd:union memberTypes="dms:Text">
          <xsd:simpleType>
            <xsd:restriction base="dms:Choice">
              <xsd:enumeration value="MIHR"/>
              <xsd:enumeration value="MCGL"/>
              <xsd:enumeration value="MPHD"/>
              <xsd:enumeration value="MKA"/>
              <xsd:enumeration value="MSSFPO"/>
              <xsd:enumeration value="MRITE"/>
              <xsd:enumeration value="MCGL India: Yash"/>
              <xsd:enumeration value="India: SAKSHAM"/>
              <xsd:enumeration value="India: SAMVEG"/>
              <xsd:enumeration value="Non-MOMENTUM"/>
            </xsd:restriction>
          </xsd:simpleType>
        </xsd:union>
      </xsd:simpleType>
    </xsd:element>
    <xsd:element name="Country" ma:index="23" nillable="true" ma:displayName="Country" ma:format="Dropdown" ma:internalName="Country">
      <xsd:simpleType>
        <xsd:restriction base="dms:Choice">
          <xsd:enumeration value="Bangladesh"/>
          <xsd:enumeration value="Benin"/>
          <xsd:enumeration value="Burkina Faso"/>
          <xsd:enumeration value="Burundi"/>
          <xsd:enumeration value="Cameroon"/>
          <xsd:enumeration value="Côte d’Ivoire"/>
          <xsd:enumeration value="DRC"/>
          <xsd:enumeration value="Ghana"/>
          <xsd:enumeration value="India"/>
          <xsd:enumeration value="Indonesia"/>
          <xsd:enumeration value="Kenya"/>
          <xsd:enumeration value="Malawi"/>
          <xsd:enumeration value="Mali"/>
          <xsd:enumeration value="Mozambique"/>
          <xsd:enumeration value="Nepal"/>
          <xsd:enumeration value="Niger"/>
          <xsd:enumeration value="Nigeria"/>
          <xsd:enumeration value="Pakistan"/>
          <xsd:enumeration value="Philippines"/>
          <xsd:enumeration value="Rwanda"/>
          <xsd:enumeration value="Sierra Leone"/>
          <xsd:enumeration value="Sudan"/>
          <xsd:enumeration value="South Sudan"/>
          <xsd:enumeration value="Tanzania"/>
          <xsd:enumeration value="Choice 25"/>
          <xsd:enumeration value="Uganda"/>
          <xsd:enumeration value="Vietnam"/>
          <xsd:enumeration value="Zambia"/>
        </xsd:restriction>
      </xsd:simpleType>
    </xsd:element>
    <xsd:element name="Caption" ma:index="24" nillable="true" ma:displayName="Caption" ma:format="Dropdown" ma:internalName="Caption">
      <xsd:simpleType>
        <xsd:restriction base="dms:Note">
          <xsd:maxLength value="255"/>
        </xsd:restriction>
      </xsd:simpleType>
    </xsd:element>
    <xsd:element name="Credit" ma:index="25" nillable="true" ma:displayName="Credit" ma:description="Photographer/Organization" ma:format="Dropdown" ma:internalName="Credit">
      <xsd:simpleType>
        <xsd:restriction base="dms:Text">
          <xsd:maxLength value="255"/>
        </xsd:restriction>
      </xsd:simpleType>
    </xsd:element>
    <xsd:element name="TopicAreas" ma:index="26" nillable="true" ma:displayName="Topic Areas" ma:format="Dropdown" ma:internalName="TopicAreas">
      <xsd:complexType>
        <xsd:complexContent>
          <xsd:extension base="dms:MultiChoiceFillIn">
            <xsd:sequence>
              <xsd:element name="Value" maxOccurs="unbounded" minOccurs="0" nillable="true">
                <xsd:simpleType>
                  <xsd:union memberTypes="dms:Text">
                    <xsd:simpleType>
                      <xsd:restriction base="dms:Choice">
                        <xsd:enumeration value="Maternal Health"/>
                        <xsd:enumeration value="Newborn Health"/>
                        <xsd:enumeration value="Child Health"/>
                        <xsd:enumeration value="Family Planning"/>
                        <xsd:enumeration value="Immunization"/>
                        <xsd:enumeration value="WASH/IPC"/>
                        <xsd:enumeration value="Nutrition"/>
                        <xsd:enumeration value="COVID-19"/>
                        <xsd:enumeration value="Local Engagement"/>
                        <xsd:enumeration value="Global Leadership"/>
                        <xsd:enumeration value="Partnerships"/>
                        <xsd:enumeration value="Capacity Strengthening"/>
                        <xsd:enumeration value="Collaborating, Learning, Adapting"/>
                        <xsd:enumeration value="Measurement"/>
                        <xsd:enumeration value="Youth"/>
                        <xsd:enumeration value="Gender"/>
                        <xsd:enumeration value="Vulnerable Populations"/>
                        <xsd:enumeration value="Urban"/>
                        <xsd:enumeration value="Fragile Settings"/>
                        <xsd:enumeration value="Digital Health"/>
                      </xsd:restriction>
                    </xsd:simpleType>
                  </xsd:union>
                </xsd:simpleType>
              </xsd:element>
            </xsd:sequence>
          </xsd:extension>
        </xsd:complexContent>
      </xsd:complexType>
    </xsd:element>
    <xsd:element name="DateTaken" ma:index="27" nillable="true" ma:displayName="Date Taken" ma:format="Dropdown" ma:internalName="DateTaken">
      <xsd:simpleType>
        <xsd:restriction base="dms:Text">
          <xsd:maxLength value="255"/>
        </xsd:restriction>
      </xsd:simpleType>
    </xsd:element>
    <xsd:element name="SourceLink" ma:index="28" nillable="true" ma:displayName="Source Link" ma:description="Original Link for Photo" ma:format="Hyperlink" ma:internalName="SourceLink">
      <xsd:complexType>
        <xsd:complexContent>
          <xsd:extension base="dms:URL">
            <xsd:sequence>
              <xsd:element name="Url" type="dms:ValidUrl" minOccurs="0" nillable="true"/>
              <xsd:element name="Description" type="xsd:string" nillable="true"/>
            </xsd:sequence>
          </xsd:extension>
        </xsd:complexContent>
      </xsd:complexType>
    </xsd:element>
    <xsd:element name="Thumbnail" ma:index="29" nillable="true" ma:displayName="Thumbnail" ma:format="Dropdown" ma:internalName="Thumbnail">
      <xsd:simpleType>
        <xsd:restriction base="dms:Text">
          <xsd:maxLength value="255"/>
        </xsd:restriction>
      </xsd:simpleType>
    </xsd:element>
    <xsd:element name="Note" ma:index="30" nillable="true" ma:displayName="Used Where?" ma:format="Dropdown" ma:internalName="Note">
      <xsd:simpleType>
        <xsd:restriction base="dms:Note">
          <xsd:maxLength value="255"/>
        </xsd:restriction>
      </xsd:simpleType>
    </xsd:element>
    <xsd:element name="UploadtoFlickr_x003f_" ma:index="31" nillable="true" ma:displayName="Flickr?" ma:default="0" ma:format="Dropdown" ma:internalName="UploadtoFlickr_x003f_">
      <xsd:simpleType>
        <xsd:restriction base="dms:Boolean"/>
      </xsd:simpleType>
    </xsd:element>
    <xsd:element name="lcf76f155ced4ddcb4097134ff3c332f" ma:index="33" nillable="true" ma:taxonomy="true" ma:internalName="lcf76f155ced4ddcb4097134ff3c332f" ma:taxonomyFieldName="MediaServiceImageTags" ma:displayName="Image Tags" ma:readOnly="false" ma:fieldId="{5cf76f15-5ced-4ddc-b409-7134ff3c332f}" ma:taxonomyMulti="true" ma:sspId="ebabd8d0-5964-42db-97b0-0c71af04ff8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18343ce-f755-4045-87d6-bc896119cd6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34" nillable="true" ma:displayName="Taxonomy Catch All Column" ma:hidden="true" ma:list="{28c50af9-881d-4e1f-a6bb-20fe9df0ebfa}" ma:internalName="TaxCatchAll" ma:showField="CatchAllData" ma:web="018343ce-f755-4045-87d6-bc896119cd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Version="0"/>
</file>

<file path=customXml/item4.xml><?xml version="1.0" encoding="utf-8"?>
<p:properties xmlns:p="http://schemas.microsoft.com/office/2006/metadata/properties" xmlns:xsi="http://www.w3.org/2001/XMLSchema-instance" xmlns:pc="http://schemas.microsoft.com/office/infopath/2007/PartnerControls">
  <documentManagement>
    <DateTaken xmlns="a9f5c4f3-6d4b-46f6-85c0-5222988646bf" xsi:nil="true"/>
    <Credit xmlns="a9f5c4f3-6d4b-46f6-85c0-5222988646bf" xsi:nil="true"/>
    <Caption xmlns="a9f5c4f3-6d4b-46f6-85c0-5222988646bf" xsi:nil="true"/>
    <Project xmlns="a9f5c4f3-6d4b-46f6-85c0-5222988646bf" xsi:nil="true"/>
    <Thumbnail xmlns="a9f5c4f3-6d4b-46f6-85c0-5222988646bf" xsi:nil="true"/>
    <Note xmlns="a9f5c4f3-6d4b-46f6-85c0-5222988646bf" xsi:nil="true"/>
    <Award xmlns="a9f5c4f3-6d4b-46f6-85c0-5222988646bf" xsi:nil="true"/>
    <TopicAreas xmlns="a9f5c4f3-6d4b-46f6-85c0-5222988646bf" xsi:nil="true"/>
    <TaxCatchAll xmlns="018343ce-f755-4045-87d6-bc896119cd6f" xsi:nil="true"/>
    <lcf76f155ced4ddcb4097134ff3c332f xmlns="a9f5c4f3-6d4b-46f6-85c0-5222988646bf">
      <Terms xmlns="http://schemas.microsoft.com/office/infopath/2007/PartnerControls"/>
    </lcf76f155ced4ddcb4097134ff3c332f>
    <Country xmlns="a9f5c4f3-6d4b-46f6-85c0-5222988646bf" xsi:nil="true"/>
    <SourceLink xmlns="a9f5c4f3-6d4b-46f6-85c0-5222988646bf">
      <Url xsi:nil="true"/>
      <Description xsi:nil="true"/>
    </SourceLink>
    <UploadtoFlickr_x003f_ xmlns="a9f5c4f3-6d4b-46f6-85c0-5222988646bf">false</UploadtoFlickr_x003f_>
  </documentManagement>
</p:properties>
</file>

<file path=customXml/itemProps1.xml><?xml version="1.0" encoding="utf-8"?>
<ds:datastoreItem xmlns:ds="http://schemas.openxmlformats.org/officeDocument/2006/customXml" ds:itemID="{FDE7EF17-0743-4852-97E1-56729EE60894}">
  <ds:schemaRefs>
    <ds:schemaRef ds:uri="http://schemas.microsoft.com/sharepoint/v3/contenttype/forms"/>
  </ds:schemaRefs>
</ds:datastoreItem>
</file>

<file path=customXml/itemProps2.xml><?xml version="1.0" encoding="utf-8"?>
<ds:datastoreItem xmlns:ds="http://schemas.openxmlformats.org/officeDocument/2006/customXml" ds:itemID="{46238E59-F787-4D81-9082-F18B0B735E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f5c4f3-6d4b-46f6-85c0-5222988646bf"/>
    <ds:schemaRef ds:uri="018343ce-f755-4045-87d6-bc896119cd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120373-89E8-F24A-9F89-D9E64BF912A6}">
  <ds:schemaRefs>
    <ds:schemaRef ds:uri="http://schemas.openxmlformats.org/officeDocument/2006/bibliography"/>
  </ds:schemaRefs>
</ds:datastoreItem>
</file>

<file path=customXml/itemProps4.xml><?xml version="1.0" encoding="utf-8"?>
<ds:datastoreItem xmlns:ds="http://schemas.openxmlformats.org/officeDocument/2006/customXml" ds:itemID="{6DB4B79B-EBFC-450B-A79A-EA56DABD03BF}">
  <ds:schemaRefs>
    <ds:schemaRef ds:uri="http://schemas.microsoft.com/office/2006/metadata/properties"/>
    <ds:schemaRef ds:uri="http://schemas.microsoft.com/office/infopath/2007/PartnerControls"/>
    <ds:schemaRef ds:uri="a9f5c4f3-6d4b-46f6-85c0-5222988646bf"/>
    <ds:schemaRef ds:uri="018343ce-f755-4045-87d6-bc896119cd6f"/>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6</Pages>
  <Words>1509</Words>
  <Characters>6690</Characters>
  <Application>Microsoft Office Word</Application>
  <DocSecurity>0</DocSecurity>
  <Lines>669</Lines>
  <Paragraphs>482</Paragraphs>
  <ScaleCrop>false</ScaleCrop>
  <HeadingPairs>
    <vt:vector size="2" baseType="variant">
      <vt:variant>
        <vt:lpstr>Title</vt:lpstr>
      </vt:variant>
      <vt:variant>
        <vt:i4>1</vt:i4>
      </vt:variant>
    </vt:vector>
  </HeadingPairs>
  <TitlesOfParts>
    <vt:vector size="1" baseType="lpstr">
      <vt:lpstr/>
    </vt:vector>
  </TitlesOfParts>
  <Manager/>
  <Company>USAID-MOMENTUM</Company>
  <LinksUpToDate>false</LinksUpToDate>
  <CharactersWithSpaces>7717</CharactersWithSpaces>
  <SharedDoc>false</SharedDoc>
  <HyperlinkBase/>
  <HLinks>
    <vt:vector size="114" baseType="variant">
      <vt:variant>
        <vt:i4>1179707</vt:i4>
      </vt:variant>
      <vt:variant>
        <vt:i4>45</vt:i4>
      </vt:variant>
      <vt:variant>
        <vt:i4>0</vt:i4>
      </vt:variant>
      <vt:variant>
        <vt:i4>5</vt:i4>
      </vt:variant>
      <vt:variant>
        <vt:lpwstr/>
      </vt:variant>
      <vt:variant>
        <vt:lpwstr>_Toc61618431</vt:lpwstr>
      </vt:variant>
      <vt:variant>
        <vt:i4>1048625</vt:i4>
      </vt:variant>
      <vt:variant>
        <vt:i4>42</vt:i4>
      </vt:variant>
      <vt:variant>
        <vt:i4>0</vt:i4>
      </vt:variant>
      <vt:variant>
        <vt:i4>5</vt:i4>
      </vt:variant>
      <vt:variant>
        <vt:lpwstr/>
      </vt:variant>
      <vt:variant>
        <vt:lpwstr>_Toc61618691</vt:lpwstr>
      </vt:variant>
      <vt:variant>
        <vt:i4>1114161</vt:i4>
      </vt:variant>
      <vt:variant>
        <vt:i4>39</vt:i4>
      </vt:variant>
      <vt:variant>
        <vt:i4>0</vt:i4>
      </vt:variant>
      <vt:variant>
        <vt:i4>5</vt:i4>
      </vt:variant>
      <vt:variant>
        <vt:lpwstr/>
      </vt:variant>
      <vt:variant>
        <vt:lpwstr>_Toc61618690</vt:lpwstr>
      </vt:variant>
      <vt:variant>
        <vt:i4>1572912</vt:i4>
      </vt:variant>
      <vt:variant>
        <vt:i4>33</vt:i4>
      </vt:variant>
      <vt:variant>
        <vt:i4>0</vt:i4>
      </vt:variant>
      <vt:variant>
        <vt:i4>5</vt:i4>
      </vt:variant>
      <vt:variant>
        <vt:lpwstr/>
      </vt:variant>
      <vt:variant>
        <vt:lpwstr>_Toc61618689</vt:lpwstr>
      </vt:variant>
      <vt:variant>
        <vt:i4>1048628</vt:i4>
      </vt:variant>
      <vt:variant>
        <vt:i4>30</vt:i4>
      </vt:variant>
      <vt:variant>
        <vt:i4>0</vt:i4>
      </vt:variant>
      <vt:variant>
        <vt:i4>5</vt:i4>
      </vt:variant>
      <vt:variant>
        <vt:lpwstr/>
      </vt:variant>
      <vt:variant>
        <vt:lpwstr>_Toc92810652</vt:lpwstr>
      </vt:variant>
      <vt:variant>
        <vt:i4>1245236</vt:i4>
      </vt:variant>
      <vt:variant>
        <vt:i4>27</vt:i4>
      </vt:variant>
      <vt:variant>
        <vt:i4>0</vt:i4>
      </vt:variant>
      <vt:variant>
        <vt:i4>5</vt:i4>
      </vt:variant>
      <vt:variant>
        <vt:lpwstr/>
      </vt:variant>
      <vt:variant>
        <vt:lpwstr>_Toc92810651</vt:lpwstr>
      </vt:variant>
      <vt:variant>
        <vt:i4>1179700</vt:i4>
      </vt:variant>
      <vt:variant>
        <vt:i4>24</vt:i4>
      </vt:variant>
      <vt:variant>
        <vt:i4>0</vt:i4>
      </vt:variant>
      <vt:variant>
        <vt:i4>5</vt:i4>
      </vt:variant>
      <vt:variant>
        <vt:lpwstr/>
      </vt:variant>
      <vt:variant>
        <vt:lpwstr>_Toc92810650</vt:lpwstr>
      </vt:variant>
      <vt:variant>
        <vt:i4>1769525</vt:i4>
      </vt:variant>
      <vt:variant>
        <vt:i4>21</vt:i4>
      </vt:variant>
      <vt:variant>
        <vt:i4>0</vt:i4>
      </vt:variant>
      <vt:variant>
        <vt:i4>5</vt:i4>
      </vt:variant>
      <vt:variant>
        <vt:lpwstr/>
      </vt:variant>
      <vt:variant>
        <vt:lpwstr>_Toc92810649</vt:lpwstr>
      </vt:variant>
      <vt:variant>
        <vt:i4>1703989</vt:i4>
      </vt:variant>
      <vt:variant>
        <vt:i4>18</vt:i4>
      </vt:variant>
      <vt:variant>
        <vt:i4>0</vt:i4>
      </vt:variant>
      <vt:variant>
        <vt:i4>5</vt:i4>
      </vt:variant>
      <vt:variant>
        <vt:lpwstr/>
      </vt:variant>
      <vt:variant>
        <vt:lpwstr>_Toc92810648</vt:lpwstr>
      </vt:variant>
      <vt:variant>
        <vt:i4>1376309</vt:i4>
      </vt:variant>
      <vt:variant>
        <vt:i4>15</vt:i4>
      </vt:variant>
      <vt:variant>
        <vt:i4>0</vt:i4>
      </vt:variant>
      <vt:variant>
        <vt:i4>5</vt:i4>
      </vt:variant>
      <vt:variant>
        <vt:lpwstr/>
      </vt:variant>
      <vt:variant>
        <vt:lpwstr>_Toc92810647</vt:lpwstr>
      </vt:variant>
      <vt:variant>
        <vt:i4>1310773</vt:i4>
      </vt:variant>
      <vt:variant>
        <vt:i4>12</vt:i4>
      </vt:variant>
      <vt:variant>
        <vt:i4>0</vt:i4>
      </vt:variant>
      <vt:variant>
        <vt:i4>5</vt:i4>
      </vt:variant>
      <vt:variant>
        <vt:lpwstr/>
      </vt:variant>
      <vt:variant>
        <vt:lpwstr>_Toc92810646</vt:lpwstr>
      </vt:variant>
      <vt:variant>
        <vt:i4>1507381</vt:i4>
      </vt:variant>
      <vt:variant>
        <vt:i4>9</vt:i4>
      </vt:variant>
      <vt:variant>
        <vt:i4>0</vt:i4>
      </vt:variant>
      <vt:variant>
        <vt:i4>5</vt:i4>
      </vt:variant>
      <vt:variant>
        <vt:lpwstr/>
      </vt:variant>
      <vt:variant>
        <vt:lpwstr>_Toc92810645</vt:lpwstr>
      </vt:variant>
      <vt:variant>
        <vt:i4>1441845</vt:i4>
      </vt:variant>
      <vt:variant>
        <vt:i4>3</vt:i4>
      </vt:variant>
      <vt:variant>
        <vt:i4>0</vt:i4>
      </vt:variant>
      <vt:variant>
        <vt:i4>5</vt:i4>
      </vt:variant>
      <vt:variant>
        <vt:lpwstr/>
      </vt:variant>
      <vt:variant>
        <vt:lpwstr>_Toc92810644</vt:lpwstr>
      </vt:variant>
      <vt:variant>
        <vt:i4>3080313</vt:i4>
      </vt:variant>
      <vt:variant>
        <vt:i4>0</vt:i4>
      </vt:variant>
      <vt:variant>
        <vt:i4>0</vt:i4>
      </vt:variant>
      <vt:variant>
        <vt:i4>5</vt:i4>
      </vt:variant>
      <vt:variant>
        <vt:lpwstr>about:blank</vt:lpwstr>
      </vt:variant>
      <vt:variant>
        <vt:lpwstr/>
      </vt:variant>
      <vt:variant>
        <vt:i4>3080313</vt:i4>
      </vt:variant>
      <vt:variant>
        <vt:i4>3</vt:i4>
      </vt:variant>
      <vt:variant>
        <vt:i4>0</vt:i4>
      </vt:variant>
      <vt:variant>
        <vt:i4>5</vt:i4>
      </vt:variant>
      <vt:variant>
        <vt:lpwstr>about:blank</vt:lpwstr>
      </vt:variant>
      <vt:variant>
        <vt:lpwstr/>
      </vt:variant>
      <vt:variant>
        <vt:i4>3080313</vt:i4>
      </vt:variant>
      <vt:variant>
        <vt:i4>0</vt:i4>
      </vt:variant>
      <vt:variant>
        <vt:i4>0</vt:i4>
      </vt:variant>
      <vt:variant>
        <vt:i4>5</vt:i4>
      </vt:variant>
      <vt:variant>
        <vt:lpwstr>about:blank</vt:lpwstr>
      </vt:variant>
      <vt:variant>
        <vt:lpwstr/>
      </vt:variant>
      <vt:variant>
        <vt:i4>2293810</vt:i4>
      </vt:variant>
      <vt:variant>
        <vt:i4>3</vt:i4>
      </vt:variant>
      <vt:variant>
        <vt:i4>0</vt:i4>
      </vt:variant>
      <vt:variant>
        <vt:i4>5</vt:i4>
      </vt:variant>
      <vt:variant>
        <vt:lpwstr>https://www.unicef.org/media/60561/file/UN-IGME-child-mortality-report-2019.pdf</vt:lpwstr>
      </vt:variant>
      <vt:variant>
        <vt:lpwstr/>
      </vt:variant>
      <vt:variant>
        <vt:i4>2293864</vt:i4>
      </vt:variant>
      <vt:variant>
        <vt:i4>0</vt:i4>
      </vt:variant>
      <vt:variant>
        <vt:i4>0</vt:i4>
      </vt:variant>
      <vt:variant>
        <vt:i4>5</vt:i4>
      </vt:variant>
      <vt:variant>
        <vt:lpwstr>https://doi.org/10.1086/691233</vt:lpwstr>
      </vt:variant>
      <vt:variant>
        <vt:lpwstr/>
      </vt:variant>
      <vt:variant>
        <vt:i4>3080313</vt:i4>
      </vt:variant>
      <vt:variant>
        <vt:i4>0</vt:i4>
      </vt:variant>
      <vt:variant>
        <vt:i4>0</vt:i4>
      </vt:variant>
      <vt:variant>
        <vt:i4>5</vt:i4>
      </vt:variant>
      <vt:variant>
        <vt:lpwstr>about:blank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Stephanie Fieseher</cp:lastModifiedBy>
  <cp:revision>20</cp:revision>
  <cp:lastPrinted>2015-09-17T18:39:00Z</cp:lastPrinted>
  <dcterms:created xsi:type="dcterms:W3CDTF">2023-01-31T20:21:00Z</dcterms:created>
  <dcterms:modified xsi:type="dcterms:W3CDTF">2023-02-01T19:26:00Z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Target">
    <vt:i4>4096</vt:i4>
  </property>
  <property fmtid="{D5CDD505-2E9C-101B-9397-08002B2CF9AE}" pid="3" name="ContentTypeId">
    <vt:lpwstr>0x010100E06617D28B3CA94AAA3428490E862785</vt:lpwstr>
  </property>
  <property fmtid="{D5CDD505-2E9C-101B-9397-08002B2CF9AE}" pid="4" name="MediaServiceImageTags">
    <vt:lpwstr/>
  </property>
</Properties>
</file>